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1E103" w14:textId="5531F3B5" w:rsidR="007069B3" w:rsidRDefault="00CB1AC3" w:rsidP="007069B3">
      <w:pPr>
        <w:jc w:val="center"/>
        <w:rPr>
          <w:rFonts w:ascii="Calibri" w:hAnsi="Calibri" w:cs="Calibri"/>
          <w:b/>
          <w:sz w:val="28"/>
          <w:szCs w:val="28"/>
          <w:shd w:val="clear" w:color="auto" w:fill="FFFFFF"/>
        </w:rPr>
      </w:pPr>
      <w:r w:rsidRPr="002B250F">
        <w:rPr>
          <w:rFonts w:ascii="Calibri" w:hAnsi="Calibri" w:cs="Calibri"/>
          <w:b/>
          <w:color w:val="000000"/>
          <w:sz w:val="28"/>
          <w:szCs w:val="28"/>
        </w:rPr>
        <w:t>Report on the</w:t>
      </w:r>
      <w:r w:rsidR="007069B3" w:rsidRPr="007069B3">
        <w:rPr>
          <w:rFonts w:ascii="Calibri" w:hAnsi="Calibri" w:cs="Calibri"/>
          <w:b/>
          <w:sz w:val="28"/>
          <w:szCs w:val="28"/>
          <w:shd w:val="clear" w:color="auto" w:fill="FFFFFF"/>
        </w:rPr>
        <w:t xml:space="preserve"> </w:t>
      </w:r>
      <w:r w:rsidR="00AC1E19">
        <w:rPr>
          <w:rFonts w:ascii="Calibri" w:hAnsi="Calibri" w:cs="Calibri"/>
          <w:b/>
          <w:sz w:val="28"/>
          <w:szCs w:val="28"/>
          <w:shd w:val="clear" w:color="auto" w:fill="FFFFFF"/>
        </w:rPr>
        <w:t xml:space="preserve">Independent </w:t>
      </w:r>
      <w:r w:rsidR="007069B3">
        <w:rPr>
          <w:rFonts w:ascii="Calibri" w:hAnsi="Calibri" w:cs="Calibri"/>
          <w:b/>
          <w:sz w:val="28"/>
          <w:szCs w:val="28"/>
          <w:shd w:val="clear" w:color="auto" w:fill="FFFFFF"/>
        </w:rPr>
        <w:t>P</w:t>
      </w:r>
      <w:r w:rsidR="007069B3" w:rsidRPr="007069B3">
        <w:rPr>
          <w:rFonts w:ascii="Calibri" w:hAnsi="Calibri" w:cs="Calibri"/>
          <w:b/>
          <w:sz w:val="28"/>
          <w:szCs w:val="28"/>
          <w:shd w:val="clear" w:color="auto" w:fill="FFFFFF"/>
        </w:rPr>
        <w:t>eer</w:t>
      </w:r>
      <w:r w:rsidR="00AC1E19">
        <w:rPr>
          <w:rFonts w:ascii="Calibri" w:hAnsi="Calibri" w:cs="Calibri"/>
          <w:b/>
          <w:sz w:val="28"/>
          <w:szCs w:val="28"/>
          <w:shd w:val="clear" w:color="auto" w:fill="FFFFFF"/>
        </w:rPr>
        <w:t xml:space="preserve"> R</w:t>
      </w:r>
      <w:r w:rsidR="007069B3" w:rsidRPr="007069B3">
        <w:rPr>
          <w:rFonts w:ascii="Calibri" w:hAnsi="Calibri" w:cs="Calibri"/>
          <w:b/>
          <w:sz w:val="28"/>
          <w:szCs w:val="28"/>
          <w:shd w:val="clear" w:color="auto" w:fill="FFFFFF"/>
        </w:rPr>
        <w:t>eview of</w:t>
      </w:r>
    </w:p>
    <w:p w14:paraId="27A1E404" w14:textId="77777777" w:rsidR="00CB1AC3" w:rsidRPr="002B250F" w:rsidRDefault="00CB1AC3" w:rsidP="00C02849">
      <w:pPr>
        <w:jc w:val="center"/>
        <w:rPr>
          <w:rFonts w:ascii="Calibri" w:hAnsi="Calibri" w:cs="Calibri"/>
          <w:b/>
          <w:color w:val="000000"/>
          <w:sz w:val="28"/>
          <w:szCs w:val="28"/>
        </w:rPr>
      </w:pPr>
    </w:p>
    <w:p w14:paraId="08B54293" w14:textId="77777777" w:rsidR="00253284" w:rsidRPr="002B250F" w:rsidRDefault="00253284" w:rsidP="00C02849">
      <w:pPr>
        <w:jc w:val="center"/>
        <w:rPr>
          <w:rFonts w:ascii="Calibri" w:hAnsi="Calibri" w:cs="Calibri"/>
          <w:b/>
          <w:color w:val="000000"/>
          <w:sz w:val="28"/>
          <w:szCs w:val="28"/>
        </w:rPr>
      </w:pPr>
    </w:p>
    <w:p w14:paraId="066CD6A7" w14:textId="41E63AAF" w:rsidR="00CB1AC3" w:rsidRPr="002B250F" w:rsidRDefault="00340DEC" w:rsidP="00340DEC">
      <w:pPr>
        <w:jc w:val="center"/>
        <w:rPr>
          <w:rFonts w:ascii="Calibri" w:hAnsi="Calibri" w:cs="Calibri"/>
          <w:b/>
          <w:color w:val="000000"/>
          <w:sz w:val="22"/>
          <w:szCs w:val="22"/>
        </w:rPr>
      </w:pPr>
      <w:bookmarkStart w:id="0" w:name="_Hlk149385958"/>
      <w:r w:rsidRPr="00340DEC">
        <w:rPr>
          <w:rFonts w:ascii="Calibri" w:hAnsi="Calibri" w:cs="Calibri"/>
          <w:b/>
          <w:sz w:val="28"/>
          <w:szCs w:val="28"/>
          <w:shd w:val="clear" w:color="auto" w:fill="FFFFFF"/>
        </w:rPr>
        <w:t>Gulf of Alaska Demersal Shelf Rockfish Assessment</w:t>
      </w:r>
    </w:p>
    <w:bookmarkEnd w:id="0"/>
    <w:p w14:paraId="18737B4B" w14:textId="77777777" w:rsidR="00CB1AC3" w:rsidRPr="002B250F" w:rsidRDefault="00CB1AC3" w:rsidP="00C02849">
      <w:pPr>
        <w:rPr>
          <w:rFonts w:ascii="Calibri" w:hAnsi="Calibri" w:cs="Calibri"/>
          <w:sz w:val="22"/>
          <w:szCs w:val="22"/>
        </w:rPr>
      </w:pPr>
    </w:p>
    <w:p w14:paraId="214DAFAF" w14:textId="77777777" w:rsidR="00CB1AC3" w:rsidRPr="002B250F" w:rsidRDefault="00CB1AC3" w:rsidP="00C02849">
      <w:pPr>
        <w:rPr>
          <w:rFonts w:ascii="Calibri" w:hAnsi="Calibri" w:cs="Calibri"/>
          <w:sz w:val="22"/>
          <w:szCs w:val="22"/>
        </w:rPr>
      </w:pPr>
    </w:p>
    <w:p w14:paraId="3C599255" w14:textId="77777777" w:rsidR="00CB1AC3" w:rsidRPr="002B250F" w:rsidRDefault="00CB1AC3" w:rsidP="00C02849">
      <w:pPr>
        <w:jc w:val="center"/>
        <w:rPr>
          <w:rFonts w:ascii="Calibri" w:hAnsi="Calibri" w:cs="Calibri"/>
          <w:sz w:val="22"/>
          <w:szCs w:val="22"/>
        </w:rPr>
      </w:pPr>
      <w:r w:rsidRPr="002B250F">
        <w:rPr>
          <w:rFonts w:ascii="Calibri" w:hAnsi="Calibri" w:cs="Calibri"/>
          <w:sz w:val="22"/>
          <w:szCs w:val="22"/>
        </w:rPr>
        <w:t>Prepared for:</w:t>
      </w:r>
    </w:p>
    <w:p w14:paraId="534FA4D7" w14:textId="77777777" w:rsidR="00CB1AC3" w:rsidRPr="002B250F" w:rsidRDefault="00CB1AC3" w:rsidP="00C02849">
      <w:pPr>
        <w:jc w:val="center"/>
        <w:rPr>
          <w:rFonts w:ascii="Calibri" w:hAnsi="Calibri" w:cs="Calibri"/>
          <w:sz w:val="22"/>
          <w:szCs w:val="22"/>
        </w:rPr>
      </w:pPr>
      <w:r w:rsidRPr="002B250F">
        <w:rPr>
          <w:rFonts w:ascii="Calibri" w:hAnsi="Calibri" w:cs="Calibri"/>
          <w:sz w:val="22"/>
          <w:szCs w:val="22"/>
        </w:rPr>
        <w:t>The Center for Independent Experts</w:t>
      </w:r>
    </w:p>
    <w:p w14:paraId="31739D67" w14:textId="77777777" w:rsidR="00CB1AC3" w:rsidRPr="002B250F" w:rsidRDefault="00CB1AC3" w:rsidP="00C02849">
      <w:pPr>
        <w:rPr>
          <w:rFonts w:ascii="Calibri" w:hAnsi="Calibri" w:cs="Calibri"/>
          <w:b/>
          <w:color w:val="000000"/>
          <w:sz w:val="22"/>
          <w:szCs w:val="22"/>
        </w:rPr>
      </w:pPr>
    </w:p>
    <w:p w14:paraId="3B6A5554" w14:textId="77777777" w:rsidR="00CB1AC3" w:rsidRPr="002B250F" w:rsidRDefault="00CB1AC3" w:rsidP="00C02849">
      <w:pPr>
        <w:rPr>
          <w:rFonts w:ascii="Calibri" w:hAnsi="Calibri" w:cs="Calibri"/>
          <w:b/>
          <w:color w:val="000000"/>
          <w:sz w:val="22"/>
          <w:szCs w:val="22"/>
        </w:rPr>
      </w:pPr>
    </w:p>
    <w:p w14:paraId="79585A58" w14:textId="77777777" w:rsidR="00CB1AC3" w:rsidRPr="002B250F" w:rsidRDefault="00CB1AC3" w:rsidP="00C02849">
      <w:pPr>
        <w:rPr>
          <w:rFonts w:ascii="Calibri" w:hAnsi="Calibri" w:cs="Calibri"/>
          <w:color w:val="000000"/>
          <w:sz w:val="22"/>
          <w:szCs w:val="22"/>
        </w:rPr>
      </w:pPr>
    </w:p>
    <w:p w14:paraId="4D8ED236" w14:textId="77777777" w:rsidR="00CB1AC3" w:rsidRPr="002B250F" w:rsidRDefault="00CB1AC3" w:rsidP="00C02849">
      <w:pPr>
        <w:rPr>
          <w:rFonts w:ascii="Calibri" w:hAnsi="Calibri" w:cs="Calibri"/>
          <w:color w:val="000000"/>
          <w:sz w:val="22"/>
          <w:szCs w:val="22"/>
        </w:rPr>
      </w:pPr>
    </w:p>
    <w:p w14:paraId="7B233F59" w14:textId="77777777" w:rsidR="00CB1AC3" w:rsidRPr="002B250F" w:rsidRDefault="00CB1AC3" w:rsidP="00C02849">
      <w:pPr>
        <w:rPr>
          <w:rFonts w:ascii="Calibri" w:hAnsi="Calibri" w:cs="Calibri"/>
          <w:color w:val="000000"/>
          <w:sz w:val="22"/>
          <w:szCs w:val="22"/>
        </w:rPr>
      </w:pPr>
    </w:p>
    <w:p w14:paraId="12424274" w14:textId="77777777" w:rsidR="00CB1AC3" w:rsidRPr="002B250F" w:rsidRDefault="00CB1AC3" w:rsidP="00C02849">
      <w:pPr>
        <w:rPr>
          <w:rFonts w:ascii="Calibri" w:hAnsi="Calibri" w:cs="Calibri"/>
          <w:color w:val="000000"/>
          <w:sz w:val="22"/>
          <w:szCs w:val="22"/>
        </w:rPr>
      </w:pPr>
    </w:p>
    <w:p w14:paraId="12FC1F34" w14:textId="77777777" w:rsidR="00CB1AC3" w:rsidRPr="002B250F" w:rsidRDefault="00CB1AC3" w:rsidP="00C02849">
      <w:pPr>
        <w:rPr>
          <w:rFonts w:ascii="Calibri" w:hAnsi="Calibri" w:cs="Calibri"/>
          <w:color w:val="000000"/>
          <w:sz w:val="22"/>
          <w:szCs w:val="22"/>
        </w:rPr>
      </w:pPr>
    </w:p>
    <w:p w14:paraId="6D45D72B" w14:textId="77777777" w:rsidR="00CB1AC3" w:rsidRPr="002B250F" w:rsidRDefault="00CB1AC3" w:rsidP="00C02849">
      <w:pPr>
        <w:rPr>
          <w:rFonts w:ascii="Calibri" w:hAnsi="Calibri" w:cs="Calibri"/>
          <w:color w:val="000000"/>
          <w:sz w:val="22"/>
          <w:szCs w:val="22"/>
        </w:rPr>
      </w:pPr>
    </w:p>
    <w:p w14:paraId="2B5C7F30" w14:textId="77777777" w:rsidR="00CB1AC3" w:rsidRPr="002B250F" w:rsidRDefault="00CB1AC3" w:rsidP="00C02849">
      <w:pPr>
        <w:rPr>
          <w:rFonts w:ascii="Calibri" w:hAnsi="Calibri" w:cs="Calibri"/>
          <w:color w:val="000000"/>
          <w:sz w:val="22"/>
          <w:szCs w:val="22"/>
        </w:rPr>
      </w:pPr>
    </w:p>
    <w:p w14:paraId="168823F0" w14:textId="77777777" w:rsidR="00CB1AC3" w:rsidRPr="002B250F" w:rsidRDefault="00CB1AC3" w:rsidP="00C02849">
      <w:pPr>
        <w:rPr>
          <w:rFonts w:ascii="Calibri" w:hAnsi="Calibri" w:cs="Calibri"/>
          <w:color w:val="000000"/>
          <w:sz w:val="22"/>
          <w:szCs w:val="22"/>
        </w:rPr>
      </w:pPr>
    </w:p>
    <w:p w14:paraId="7FD77D4F" w14:textId="77777777" w:rsidR="00CB1AC3" w:rsidRPr="002B250F" w:rsidRDefault="00CB1AC3" w:rsidP="00C02849">
      <w:pPr>
        <w:rPr>
          <w:rFonts w:ascii="Calibri" w:hAnsi="Calibri" w:cs="Calibri"/>
          <w:color w:val="000000"/>
          <w:sz w:val="22"/>
          <w:szCs w:val="22"/>
        </w:rPr>
      </w:pPr>
    </w:p>
    <w:p w14:paraId="08EF38B6" w14:textId="77777777" w:rsidR="00CB1AC3" w:rsidRPr="002B250F" w:rsidRDefault="00CB1AC3" w:rsidP="00C02849">
      <w:pPr>
        <w:rPr>
          <w:rFonts w:ascii="Calibri" w:hAnsi="Calibri" w:cs="Calibri"/>
          <w:color w:val="000000"/>
          <w:sz w:val="22"/>
          <w:szCs w:val="22"/>
        </w:rPr>
      </w:pPr>
    </w:p>
    <w:p w14:paraId="5C5F5F14" w14:textId="77777777" w:rsidR="00CB1AC3" w:rsidRPr="002B250F" w:rsidRDefault="00CB1AC3" w:rsidP="00C02849">
      <w:pPr>
        <w:rPr>
          <w:rFonts w:ascii="Calibri" w:hAnsi="Calibri" w:cs="Calibri"/>
          <w:color w:val="000000"/>
          <w:sz w:val="22"/>
          <w:szCs w:val="22"/>
        </w:rPr>
      </w:pPr>
    </w:p>
    <w:p w14:paraId="51CF6E9C" w14:textId="77777777" w:rsidR="00CB1AC3" w:rsidRPr="002B250F" w:rsidRDefault="00CB1AC3" w:rsidP="00C02849">
      <w:pPr>
        <w:rPr>
          <w:rFonts w:ascii="Calibri" w:hAnsi="Calibri" w:cs="Calibri"/>
          <w:color w:val="000000"/>
          <w:sz w:val="22"/>
          <w:szCs w:val="22"/>
        </w:rPr>
      </w:pPr>
    </w:p>
    <w:p w14:paraId="1DD3498A" w14:textId="77777777" w:rsidR="00CB1AC3" w:rsidRPr="002B250F" w:rsidRDefault="00CB1AC3" w:rsidP="00C02849">
      <w:pPr>
        <w:rPr>
          <w:rFonts w:ascii="Calibri" w:hAnsi="Calibri" w:cs="Calibri"/>
          <w:color w:val="000000"/>
          <w:sz w:val="22"/>
          <w:szCs w:val="22"/>
        </w:rPr>
      </w:pPr>
    </w:p>
    <w:p w14:paraId="4DB8F811" w14:textId="77777777" w:rsidR="00CB1AC3" w:rsidRPr="002B250F" w:rsidRDefault="00CB1AC3" w:rsidP="00C02849">
      <w:pPr>
        <w:rPr>
          <w:rFonts w:ascii="Calibri" w:hAnsi="Calibri" w:cs="Calibri"/>
          <w:color w:val="000000"/>
          <w:sz w:val="22"/>
          <w:szCs w:val="22"/>
        </w:rPr>
      </w:pPr>
    </w:p>
    <w:p w14:paraId="4C118236" w14:textId="77777777" w:rsidR="00CB1AC3" w:rsidRPr="002B250F" w:rsidRDefault="00CB1AC3" w:rsidP="00C02849">
      <w:pPr>
        <w:rPr>
          <w:rFonts w:ascii="Calibri" w:hAnsi="Calibri" w:cs="Calibri"/>
          <w:color w:val="000000"/>
          <w:sz w:val="22"/>
          <w:szCs w:val="22"/>
        </w:rPr>
      </w:pPr>
    </w:p>
    <w:p w14:paraId="56BD29E2" w14:textId="77777777" w:rsidR="00CB1AC3" w:rsidRPr="002B250F" w:rsidRDefault="00CB1AC3" w:rsidP="00C02849">
      <w:pPr>
        <w:rPr>
          <w:rFonts w:ascii="Calibri" w:hAnsi="Calibri" w:cs="Calibri"/>
          <w:color w:val="000000"/>
          <w:sz w:val="22"/>
          <w:szCs w:val="22"/>
        </w:rPr>
      </w:pPr>
    </w:p>
    <w:p w14:paraId="31FC9BE5" w14:textId="77777777" w:rsidR="00CB1AC3" w:rsidRPr="002B250F" w:rsidRDefault="00CB1AC3" w:rsidP="00C02849">
      <w:pPr>
        <w:rPr>
          <w:rFonts w:ascii="Calibri" w:hAnsi="Calibri" w:cs="Calibri"/>
          <w:color w:val="000000"/>
          <w:sz w:val="22"/>
          <w:szCs w:val="22"/>
        </w:rPr>
      </w:pPr>
    </w:p>
    <w:p w14:paraId="42F55D09" w14:textId="77777777" w:rsidR="00CB1AC3" w:rsidRPr="002B250F" w:rsidRDefault="00CB1AC3" w:rsidP="00C02849">
      <w:pPr>
        <w:rPr>
          <w:rFonts w:ascii="Calibri" w:hAnsi="Calibri" w:cs="Calibri"/>
          <w:color w:val="000000"/>
          <w:sz w:val="22"/>
          <w:szCs w:val="22"/>
        </w:rPr>
      </w:pPr>
      <w:r w:rsidRPr="002B250F">
        <w:rPr>
          <w:rFonts w:ascii="Calibri" w:hAnsi="Calibri" w:cs="Calibri"/>
          <w:color w:val="000000"/>
          <w:sz w:val="22"/>
          <w:szCs w:val="22"/>
        </w:rPr>
        <w:t>Dr Kevin Stokes</w:t>
      </w:r>
    </w:p>
    <w:p w14:paraId="59FEE8A0" w14:textId="77777777" w:rsidR="00CB1AC3" w:rsidRPr="002B250F" w:rsidRDefault="00CB1AC3" w:rsidP="00C02849">
      <w:pPr>
        <w:rPr>
          <w:rFonts w:ascii="Calibri" w:hAnsi="Calibri" w:cs="Calibri"/>
          <w:color w:val="000000"/>
          <w:sz w:val="22"/>
          <w:szCs w:val="22"/>
        </w:rPr>
      </w:pPr>
      <w:r w:rsidRPr="002B250F">
        <w:rPr>
          <w:rFonts w:ascii="Calibri" w:hAnsi="Calibri" w:cs="Calibri"/>
          <w:color w:val="000000"/>
          <w:sz w:val="22"/>
          <w:szCs w:val="22"/>
        </w:rPr>
        <w:t>Stokes.net.nz Ltd</w:t>
      </w:r>
    </w:p>
    <w:p w14:paraId="6C093ED2" w14:textId="77777777" w:rsidR="00CB1AC3" w:rsidRPr="002B250F" w:rsidRDefault="00CB1AC3" w:rsidP="00C02849">
      <w:pPr>
        <w:rPr>
          <w:rFonts w:ascii="Calibri" w:hAnsi="Calibri" w:cs="Calibri"/>
          <w:color w:val="000000"/>
          <w:sz w:val="22"/>
          <w:szCs w:val="22"/>
        </w:rPr>
      </w:pPr>
      <w:r w:rsidRPr="002B250F">
        <w:rPr>
          <w:rFonts w:ascii="Calibri" w:hAnsi="Calibri" w:cs="Calibri"/>
          <w:color w:val="000000"/>
          <w:sz w:val="22"/>
          <w:szCs w:val="22"/>
        </w:rPr>
        <w:t>E-mail: kevin@stokes.net.nz</w:t>
      </w:r>
    </w:p>
    <w:p w14:paraId="39BBDFB2" w14:textId="77777777" w:rsidR="00CB1AC3" w:rsidRPr="002B250F" w:rsidRDefault="00CB1AC3" w:rsidP="00C02849">
      <w:pPr>
        <w:rPr>
          <w:rFonts w:ascii="Calibri" w:hAnsi="Calibri" w:cs="Calibri"/>
          <w:b/>
          <w:color w:val="000000"/>
          <w:sz w:val="22"/>
          <w:szCs w:val="22"/>
        </w:rPr>
      </w:pPr>
    </w:p>
    <w:p w14:paraId="77818E98" w14:textId="77777777" w:rsidR="00CB1AC3" w:rsidRPr="00BB7382" w:rsidRDefault="00CB1AC3" w:rsidP="00C02849">
      <w:pPr>
        <w:rPr>
          <w:rFonts w:ascii="Calibri" w:hAnsi="Calibri" w:cs="Calibri"/>
          <w:b/>
          <w:color w:val="000000"/>
        </w:rPr>
      </w:pPr>
      <w:r w:rsidRPr="002B250F">
        <w:rPr>
          <w:rFonts w:ascii="Calibri" w:hAnsi="Calibri" w:cs="Calibri"/>
          <w:b/>
          <w:color w:val="000000"/>
          <w:sz w:val="22"/>
          <w:szCs w:val="22"/>
        </w:rPr>
        <w:br w:type="page"/>
      </w:r>
      <w:r w:rsidRPr="00BB7382">
        <w:rPr>
          <w:rFonts w:ascii="Calibri" w:hAnsi="Calibri" w:cs="Calibri"/>
          <w:b/>
          <w:color w:val="000000"/>
        </w:rPr>
        <w:lastRenderedPageBreak/>
        <w:t>EXECUTIVE SUMMARY</w:t>
      </w:r>
    </w:p>
    <w:p w14:paraId="404862BE" w14:textId="77777777" w:rsidR="00A001E1" w:rsidRPr="002B250F" w:rsidRDefault="00A001E1" w:rsidP="00A001E1">
      <w:pPr>
        <w:rPr>
          <w:rFonts w:ascii="Calibri" w:hAnsi="Calibri" w:cs="Calibri"/>
          <w:i/>
          <w:color w:val="0070C0"/>
          <w:sz w:val="22"/>
          <w:szCs w:val="22"/>
        </w:rPr>
      </w:pPr>
      <w:r w:rsidRPr="002B250F">
        <w:rPr>
          <w:rFonts w:ascii="Calibri" w:hAnsi="Calibri" w:cs="Calibri"/>
          <w:i/>
          <w:color w:val="0070C0"/>
          <w:sz w:val="22"/>
          <w:szCs w:val="22"/>
        </w:rPr>
        <w:t>The report must be prefaced with an Executive Summary providing a concise summary of the findings and recommendations</w:t>
      </w:r>
      <w:r w:rsidR="007069B3">
        <w:rPr>
          <w:rFonts w:ascii="Calibri" w:hAnsi="Calibri" w:cs="Calibri"/>
          <w:i/>
          <w:color w:val="0070C0"/>
          <w:sz w:val="22"/>
          <w:szCs w:val="22"/>
        </w:rPr>
        <w:t xml:space="preserve"> </w:t>
      </w:r>
      <w:r w:rsidRPr="002B250F">
        <w:rPr>
          <w:rFonts w:ascii="Calibri" w:hAnsi="Calibri" w:cs="Calibri"/>
          <w:i/>
          <w:color w:val="0070C0"/>
          <w:sz w:val="22"/>
          <w:szCs w:val="22"/>
        </w:rPr>
        <w:t xml:space="preserve">and </w:t>
      </w:r>
      <w:proofErr w:type="gramStart"/>
      <w:r w:rsidRPr="002B250F">
        <w:rPr>
          <w:rFonts w:ascii="Calibri" w:hAnsi="Calibri" w:cs="Calibri"/>
          <w:i/>
          <w:color w:val="0070C0"/>
          <w:sz w:val="22"/>
          <w:szCs w:val="22"/>
        </w:rPr>
        <w:t>specify</w:t>
      </w:r>
      <w:proofErr w:type="gramEnd"/>
      <w:r w:rsidRPr="002B250F">
        <w:rPr>
          <w:rFonts w:ascii="Calibri" w:hAnsi="Calibri" w:cs="Calibri"/>
          <w:i/>
          <w:color w:val="0070C0"/>
          <w:sz w:val="22"/>
          <w:szCs w:val="22"/>
        </w:rPr>
        <w:t xml:space="preserve"> whether the science reviewed is the best scientific information available.</w:t>
      </w:r>
    </w:p>
    <w:p w14:paraId="3400E0E0" w14:textId="77777777" w:rsidR="009E58D2" w:rsidRPr="002B250F" w:rsidRDefault="009E58D2" w:rsidP="00C02849">
      <w:pPr>
        <w:rPr>
          <w:rFonts w:ascii="Calibri" w:hAnsi="Calibri" w:cs="Calibri"/>
          <w:sz w:val="22"/>
          <w:szCs w:val="22"/>
        </w:rPr>
      </w:pPr>
    </w:p>
    <w:p w14:paraId="659B57EB" w14:textId="2E03ECA4" w:rsidR="00290016" w:rsidRDefault="00D84772" w:rsidP="00D84772">
      <w:pPr>
        <w:rPr>
          <w:rFonts w:ascii="Calibri" w:hAnsi="Calibri" w:cs="Calibri"/>
          <w:bCs/>
          <w:sz w:val="22"/>
          <w:szCs w:val="22"/>
          <w:shd w:val="clear" w:color="auto" w:fill="FFFFFF"/>
        </w:rPr>
      </w:pPr>
      <w:r w:rsidRPr="00D84772">
        <w:rPr>
          <w:rFonts w:ascii="Calibri" w:hAnsi="Calibri" w:cs="Calibri"/>
          <w:bCs/>
          <w:sz w:val="22"/>
          <w:szCs w:val="22"/>
          <w:shd w:val="clear" w:color="auto" w:fill="FFFFFF"/>
        </w:rPr>
        <w:t xml:space="preserve">The review of Gulf of Alaska </w:t>
      </w:r>
      <w:r w:rsidR="00AC1E19">
        <w:rPr>
          <w:rFonts w:ascii="Calibri" w:hAnsi="Calibri" w:cs="Calibri"/>
          <w:bCs/>
          <w:sz w:val="22"/>
          <w:szCs w:val="22"/>
          <w:shd w:val="clear" w:color="auto" w:fill="FFFFFF"/>
        </w:rPr>
        <w:t>(</w:t>
      </w:r>
      <w:proofErr w:type="spellStart"/>
      <w:r w:rsidR="00AC1E19">
        <w:rPr>
          <w:rFonts w:ascii="Calibri" w:hAnsi="Calibri" w:cs="Calibri"/>
          <w:bCs/>
          <w:sz w:val="22"/>
          <w:szCs w:val="22"/>
          <w:shd w:val="clear" w:color="auto" w:fill="FFFFFF"/>
        </w:rPr>
        <w:t>GoA</w:t>
      </w:r>
      <w:proofErr w:type="spellEnd"/>
      <w:r w:rsidR="00AC1E19">
        <w:rPr>
          <w:rFonts w:ascii="Calibri" w:hAnsi="Calibri" w:cs="Calibri"/>
          <w:bCs/>
          <w:sz w:val="22"/>
          <w:szCs w:val="22"/>
          <w:shd w:val="clear" w:color="auto" w:fill="FFFFFF"/>
        </w:rPr>
        <w:t xml:space="preserve">) </w:t>
      </w:r>
      <w:r w:rsidRPr="00D84772">
        <w:rPr>
          <w:rFonts w:ascii="Calibri" w:hAnsi="Calibri" w:cs="Calibri"/>
          <w:bCs/>
          <w:sz w:val="22"/>
          <w:szCs w:val="22"/>
          <w:shd w:val="clear" w:color="auto" w:fill="FFFFFF"/>
        </w:rPr>
        <w:t xml:space="preserve">Demersal Shelf Rockfish </w:t>
      </w:r>
      <w:r w:rsidR="00AC1E19">
        <w:rPr>
          <w:rFonts w:ascii="Calibri" w:hAnsi="Calibri" w:cs="Calibri"/>
          <w:bCs/>
          <w:sz w:val="22"/>
          <w:szCs w:val="22"/>
          <w:shd w:val="clear" w:color="auto" w:fill="FFFFFF"/>
        </w:rPr>
        <w:t xml:space="preserve">(DSR) </w:t>
      </w:r>
      <w:r w:rsidRPr="00D84772">
        <w:rPr>
          <w:rFonts w:ascii="Calibri" w:hAnsi="Calibri" w:cs="Calibri"/>
          <w:bCs/>
          <w:sz w:val="22"/>
          <w:szCs w:val="22"/>
          <w:shd w:val="clear" w:color="auto" w:fill="FFFFFF"/>
        </w:rPr>
        <w:t xml:space="preserve">Assessment is focused on new methods </w:t>
      </w:r>
      <w:r w:rsidR="00290016">
        <w:rPr>
          <w:rFonts w:ascii="Calibri" w:hAnsi="Calibri" w:cs="Calibri"/>
          <w:bCs/>
          <w:sz w:val="22"/>
          <w:szCs w:val="22"/>
          <w:shd w:val="clear" w:color="auto" w:fill="FFFFFF"/>
        </w:rPr>
        <w:t>(</w:t>
      </w:r>
      <w:r w:rsidR="00AC1E19">
        <w:rPr>
          <w:rFonts w:ascii="Calibri" w:hAnsi="Calibri" w:cs="Calibri"/>
          <w:bCs/>
          <w:sz w:val="22"/>
          <w:szCs w:val="22"/>
          <w:shd w:val="clear" w:color="auto" w:fill="FFFFFF"/>
        </w:rPr>
        <w:t>a random effects model (</w:t>
      </w:r>
      <w:r w:rsidR="00290016">
        <w:rPr>
          <w:rFonts w:ascii="Calibri" w:hAnsi="Calibri" w:cs="Calibri"/>
          <w:bCs/>
          <w:sz w:val="22"/>
          <w:szCs w:val="22"/>
          <w:shd w:val="clear" w:color="auto" w:fill="FFFFFF"/>
        </w:rPr>
        <w:t>REMA</w:t>
      </w:r>
      <w:r w:rsidR="00AC1E19">
        <w:rPr>
          <w:rFonts w:ascii="Calibri" w:hAnsi="Calibri" w:cs="Calibri"/>
          <w:bCs/>
          <w:sz w:val="22"/>
          <w:szCs w:val="22"/>
          <w:shd w:val="clear" w:color="auto" w:fill="FFFFFF"/>
        </w:rPr>
        <w:t>)</w:t>
      </w:r>
      <w:r w:rsidR="00290016">
        <w:rPr>
          <w:rFonts w:ascii="Calibri" w:hAnsi="Calibri" w:cs="Calibri"/>
          <w:bCs/>
          <w:sz w:val="22"/>
          <w:szCs w:val="22"/>
          <w:shd w:val="clear" w:color="auto" w:fill="FFFFFF"/>
        </w:rPr>
        <w:t xml:space="preserve"> and </w:t>
      </w:r>
      <w:r w:rsidR="00AC1E19">
        <w:rPr>
          <w:rFonts w:ascii="Calibri" w:hAnsi="Calibri" w:cs="Calibri"/>
          <w:bCs/>
          <w:sz w:val="22"/>
          <w:szCs w:val="22"/>
          <w:shd w:val="clear" w:color="auto" w:fill="FFFFFF"/>
        </w:rPr>
        <w:t>a surplus production model (</w:t>
      </w:r>
      <w:r w:rsidR="00290016">
        <w:rPr>
          <w:rFonts w:ascii="Calibri" w:hAnsi="Calibri" w:cs="Calibri"/>
          <w:bCs/>
          <w:sz w:val="22"/>
          <w:szCs w:val="22"/>
          <w:shd w:val="clear" w:color="auto" w:fill="FFFFFF"/>
        </w:rPr>
        <w:t>SPM</w:t>
      </w:r>
      <w:r w:rsidR="00AC1E19">
        <w:rPr>
          <w:rFonts w:ascii="Calibri" w:hAnsi="Calibri" w:cs="Calibri"/>
          <w:bCs/>
          <w:sz w:val="22"/>
          <w:szCs w:val="22"/>
          <w:shd w:val="clear" w:color="auto" w:fill="FFFFFF"/>
        </w:rPr>
        <w:t>)</w:t>
      </w:r>
      <w:r w:rsidR="00290016">
        <w:rPr>
          <w:rFonts w:ascii="Calibri" w:hAnsi="Calibri" w:cs="Calibri"/>
          <w:bCs/>
          <w:sz w:val="22"/>
          <w:szCs w:val="22"/>
          <w:shd w:val="clear" w:color="auto" w:fill="FFFFFF"/>
        </w:rPr>
        <w:t xml:space="preserve">) </w:t>
      </w:r>
      <w:r w:rsidRPr="00D84772">
        <w:rPr>
          <w:rFonts w:ascii="Calibri" w:hAnsi="Calibri" w:cs="Calibri"/>
          <w:bCs/>
          <w:sz w:val="22"/>
          <w:szCs w:val="22"/>
          <w:shd w:val="clear" w:color="auto" w:fill="FFFFFF"/>
        </w:rPr>
        <w:t>for assessing yelloweye rockfish</w:t>
      </w:r>
      <w:r w:rsidR="00290016">
        <w:rPr>
          <w:rFonts w:ascii="Calibri" w:hAnsi="Calibri" w:cs="Calibri"/>
          <w:bCs/>
          <w:sz w:val="22"/>
          <w:szCs w:val="22"/>
          <w:shd w:val="clear" w:color="auto" w:fill="FFFFFF"/>
        </w:rPr>
        <w:t>, with consideration of the potential development of an alternative management Tier if an SPM is used</w:t>
      </w:r>
      <w:r w:rsidRPr="00D84772">
        <w:rPr>
          <w:rFonts w:ascii="Calibri" w:hAnsi="Calibri" w:cs="Calibri"/>
          <w:bCs/>
          <w:sz w:val="22"/>
          <w:szCs w:val="22"/>
          <w:shd w:val="clear" w:color="auto" w:fill="FFFFFF"/>
        </w:rPr>
        <w:t xml:space="preserve">. The </w:t>
      </w:r>
      <w:proofErr w:type="spellStart"/>
      <w:r w:rsidRPr="00D84772">
        <w:rPr>
          <w:rFonts w:ascii="Calibri" w:hAnsi="Calibri" w:cs="Calibri"/>
          <w:bCs/>
          <w:sz w:val="22"/>
          <w:szCs w:val="22"/>
          <w:shd w:val="clear" w:color="auto" w:fill="FFFFFF"/>
        </w:rPr>
        <w:t>ToR</w:t>
      </w:r>
      <w:proofErr w:type="spellEnd"/>
      <w:r w:rsidRPr="00D84772">
        <w:rPr>
          <w:rFonts w:ascii="Calibri" w:hAnsi="Calibri" w:cs="Calibri"/>
          <w:bCs/>
          <w:sz w:val="22"/>
          <w:szCs w:val="22"/>
          <w:shd w:val="clear" w:color="auto" w:fill="FFFFFF"/>
        </w:rPr>
        <w:t xml:space="preserve"> are somewhat unusual for a CIE review </w:t>
      </w:r>
      <w:r w:rsidR="00290016">
        <w:rPr>
          <w:rFonts w:ascii="Calibri" w:hAnsi="Calibri" w:cs="Calibri"/>
          <w:bCs/>
          <w:sz w:val="22"/>
          <w:szCs w:val="22"/>
          <w:shd w:val="clear" w:color="auto" w:fill="FFFFFF"/>
        </w:rPr>
        <w:t xml:space="preserve">and do not naturally lead to specifying whether the science reviewed is the best scientific information available. Rather, the </w:t>
      </w:r>
      <w:proofErr w:type="spellStart"/>
      <w:r w:rsidR="00290016">
        <w:rPr>
          <w:rFonts w:ascii="Calibri" w:hAnsi="Calibri" w:cs="Calibri"/>
          <w:bCs/>
          <w:sz w:val="22"/>
          <w:szCs w:val="22"/>
          <w:shd w:val="clear" w:color="auto" w:fill="FFFFFF"/>
        </w:rPr>
        <w:t>ToR</w:t>
      </w:r>
      <w:proofErr w:type="spellEnd"/>
      <w:r w:rsidR="00290016">
        <w:rPr>
          <w:rFonts w:ascii="Calibri" w:hAnsi="Calibri" w:cs="Calibri"/>
          <w:bCs/>
          <w:sz w:val="22"/>
          <w:szCs w:val="22"/>
          <w:shd w:val="clear" w:color="auto" w:fill="FFFFFF"/>
        </w:rPr>
        <w:t xml:space="preserve"> </w:t>
      </w:r>
      <w:proofErr w:type="gramStart"/>
      <w:r w:rsidR="00290016">
        <w:rPr>
          <w:rFonts w:ascii="Calibri" w:hAnsi="Calibri" w:cs="Calibri"/>
          <w:bCs/>
          <w:sz w:val="22"/>
          <w:szCs w:val="22"/>
          <w:shd w:val="clear" w:color="auto" w:fill="FFFFFF"/>
        </w:rPr>
        <w:t>relate</w:t>
      </w:r>
      <w:proofErr w:type="gramEnd"/>
      <w:r w:rsidR="00290016">
        <w:rPr>
          <w:rFonts w:ascii="Calibri" w:hAnsi="Calibri" w:cs="Calibri"/>
          <w:bCs/>
          <w:sz w:val="22"/>
          <w:szCs w:val="22"/>
          <w:shd w:val="clear" w:color="auto" w:fill="FFFFFF"/>
        </w:rPr>
        <w:t xml:space="preserve"> to development considerations.</w:t>
      </w:r>
    </w:p>
    <w:p w14:paraId="7FDE4748" w14:textId="77777777" w:rsidR="00290016" w:rsidRDefault="00290016" w:rsidP="00D84772">
      <w:pPr>
        <w:rPr>
          <w:rFonts w:ascii="Calibri" w:hAnsi="Calibri" w:cs="Calibri"/>
          <w:bCs/>
          <w:sz w:val="22"/>
          <w:szCs w:val="22"/>
          <w:shd w:val="clear" w:color="auto" w:fill="FFFFFF"/>
        </w:rPr>
      </w:pPr>
    </w:p>
    <w:p w14:paraId="3647D528" w14:textId="191685AC" w:rsidR="00290016" w:rsidRPr="00290016" w:rsidRDefault="00290016" w:rsidP="00290016">
      <w:pPr>
        <w:rPr>
          <w:rFonts w:ascii="Calibri" w:hAnsi="Calibri" w:cs="Calibri"/>
          <w:bCs/>
          <w:sz w:val="22"/>
          <w:szCs w:val="22"/>
          <w:shd w:val="clear" w:color="auto" w:fill="FFFFFF"/>
        </w:rPr>
      </w:pPr>
      <w:r w:rsidRPr="00290016">
        <w:rPr>
          <w:rFonts w:ascii="Calibri" w:hAnsi="Calibri" w:cs="Calibri"/>
          <w:bCs/>
          <w:sz w:val="22"/>
          <w:szCs w:val="22"/>
          <w:shd w:val="clear" w:color="auto" w:fill="FFFFFF"/>
        </w:rPr>
        <w:t xml:space="preserve">Yelloweye rockfish is part of the </w:t>
      </w:r>
      <w:proofErr w:type="spellStart"/>
      <w:r w:rsidRPr="00290016">
        <w:rPr>
          <w:rFonts w:ascii="Calibri" w:hAnsi="Calibri" w:cs="Calibri"/>
          <w:bCs/>
          <w:sz w:val="22"/>
          <w:szCs w:val="22"/>
          <w:shd w:val="clear" w:color="auto" w:fill="FFFFFF"/>
        </w:rPr>
        <w:t>GoA</w:t>
      </w:r>
      <w:proofErr w:type="spellEnd"/>
      <w:r w:rsidRPr="00290016">
        <w:rPr>
          <w:rFonts w:ascii="Calibri" w:hAnsi="Calibri" w:cs="Calibri"/>
          <w:bCs/>
          <w:sz w:val="22"/>
          <w:szCs w:val="22"/>
          <w:shd w:val="clear" w:color="auto" w:fill="FFFFFF"/>
        </w:rPr>
        <w:t xml:space="preserve"> DSR rockfish assemblage. Yelloweye </w:t>
      </w:r>
      <w:r w:rsidR="00AC1E19">
        <w:rPr>
          <w:rFonts w:ascii="Calibri" w:hAnsi="Calibri" w:cs="Calibri"/>
          <w:bCs/>
          <w:sz w:val="22"/>
          <w:szCs w:val="22"/>
          <w:shd w:val="clear" w:color="auto" w:fill="FFFFFF"/>
        </w:rPr>
        <w:t>overfishing limit (</w:t>
      </w:r>
      <w:r w:rsidRPr="00290016">
        <w:rPr>
          <w:rFonts w:ascii="Calibri" w:hAnsi="Calibri" w:cs="Calibri"/>
          <w:bCs/>
          <w:sz w:val="22"/>
          <w:szCs w:val="22"/>
          <w:shd w:val="clear" w:color="auto" w:fill="FFFFFF"/>
        </w:rPr>
        <w:t>OFL</w:t>
      </w:r>
      <w:r w:rsidR="00AC1E19">
        <w:rPr>
          <w:rFonts w:ascii="Calibri" w:hAnsi="Calibri" w:cs="Calibri"/>
          <w:bCs/>
          <w:sz w:val="22"/>
          <w:szCs w:val="22"/>
          <w:shd w:val="clear" w:color="auto" w:fill="FFFFFF"/>
        </w:rPr>
        <w:t>)</w:t>
      </w:r>
      <w:r w:rsidRPr="00290016">
        <w:rPr>
          <w:rFonts w:ascii="Calibri" w:hAnsi="Calibri" w:cs="Calibri"/>
          <w:bCs/>
          <w:sz w:val="22"/>
          <w:szCs w:val="22"/>
          <w:shd w:val="clear" w:color="auto" w:fill="FFFFFF"/>
        </w:rPr>
        <w:t xml:space="preserve"> and </w:t>
      </w:r>
      <w:r w:rsidR="00AC1E19">
        <w:rPr>
          <w:rFonts w:ascii="Calibri" w:hAnsi="Calibri" w:cs="Calibri"/>
          <w:bCs/>
          <w:sz w:val="22"/>
          <w:szCs w:val="22"/>
          <w:shd w:val="clear" w:color="auto" w:fill="FFFFFF"/>
        </w:rPr>
        <w:t>allowable biological catch (</w:t>
      </w:r>
      <w:r w:rsidRPr="00290016">
        <w:rPr>
          <w:rFonts w:ascii="Calibri" w:hAnsi="Calibri" w:cs="Calibri"/>
          <w:bCs/>
          <w:sz w:val="22"/>
          <w:szCs w:val="22"/>
          <w:shd w:val="clear" w:color="auto" w:fill="FFFFFF"/>
        </w:rPr>
        <w:t>ABC</w:t>
      </w:r>
      <w:r w:rsidR="00AC1E19">
        <w:rPr>
          <w:rFonts w:ascii="Calibri" w:hAnsi="Calibri" w:cs="Calibri"/>
          <w:bCs/>
          <w:sz w:val="22"/>
          <w:szCs w:val="22"/>
          <w:shd w:val="clear" w:color="auto" w:fill="FFFFFF"/>
        </w:rPr>
        <w:t>)</w:t>
      </w:r>
      <w:r w:rsidRPr="00290016">
        <w:rPr>
          <w:rFonts w:ascii="Calibri" w:hAnsi="Calibri" w:cs="Calibri"/>
          <w:bCs/>
          <w:sz w:val="22"/>
          <w:szCs w:val="22"/>
          <w:shd w:val="clear" w:color="auto" w:fill="FFFFFF"/>
        </w:rPr>
        <w:t xml:space="preserve"> are set using Tier 5 of the </w:t>
      </w:r>
      <w:r w:rsidR="00AC1E19">
        <w:rPr>
          <w:rFonts w:ascii="Calibri" w:hAnsi="Calibri" w:cs="Calibri"/>
          <w:bCs/>
          <w:sz w:val="22"/>
          <w:szCs w:val="22"/>
          <w:shd w:val="clear" w:color="auto" w:fill="FFFFFF"/>
        </w:rPr>
        <w:t>North Pacific Fishery Management Council (</w:t>
      </w:r>
      <w:r w:rsidRPr="00290016">
        <w:rPr>
          <w:rFonts w:ascii="Calibri" w:hAnsi="Calibri" w:cs="Calibri"/>
          <w:bCs/>
          <w:sz w:val="22"/>
          <w:szCs w:val="22"/>
          <w:shd w:val="clear" w:color="auto" w:fill="FFFFFF"/>
        </w:rPr>
        <w:t>NPFMC</w:t>
      </w:r>
      <w:r w:rsidR="00AC1E19">
        <w:rPr>
          <w:rFonts w:ascii="Calibri" w:hAnsi="Calibri" w:cs="Calibri"/>
          <w:bCs/>
          <w:sz w:val="22"/>
          <w:szCs w:val="22"/>
          <w:shd w:val="clear" w:color="auto" w:fill="FFFFFF"/>
        </w:rPr>
        <w:t>) Fishery Management Plan</w:t>
      </w:r>
      <w:r w:rsidRPr="00290016">
        <w:rPr>
          <w:rFonts w:ascii="Calibri" w:hAnsi="Calibri" w:cs="Calibri"/>
          <w:bCs/>
          <w:sz w:val="22"/>
          <w:szCs w:val="22"/>
          <w:shd w:val="clear" w:color="auto" w:fill="FFFFFF"/>
        </w:rPr>
        <w:t xml:space="preserve"> </w:t>
      </w:r>
      <w:r w:rsidR="00AC1E19">
        <w:rPr>
          <w:rFonts w:ascii="Calibri" w:hAnsi="Calibri" w:cs="Calibri"/>
          <w:bCs/>
          <w:sz w:val="22"/>
          <w:szCs w:val="22"/>
          <w:shd w:val="clear" w:color="auto" w:fill="FFFFFF"/>
        </w:rPr>
        <w:t>(</w:t>
      </w:r>
      <w:r w:rsidRPr="00290016">
        <w:rPr>
          <w:rFonts w:ascii="Calibri" w:hAnsi="Calibri" w:cs="Calibri"/>
          <w:bCs/>
          <w:sz w:val="22"/>
          <w:szCs w:val="22"/>
          <w:shd w:val="clear" w:color="auto" w:fill="FFFFFF"/>
        </w:rPr>
        <w:t>FMP</w:t>
      </w:r>
      <w:r w:rsidR="00AC1E19">
        <w:rPr>
          <w:rFonts w:ascii="Calibri" w:hAnsi="Calibri" w:cs="Calibri"/>
          <w:bCs/>
          <w:sz w:val="22"/>
          <w:szCs w:val="22"/>
          <w:shd w:val="clear" w:color="auto" w:fill="FFFFFF"/>
        </w:rPr>
        <w:t>)</w:t>
      </w:r>
      <w:r w:rsidRPr="00290016">
        <w:rPr>
          <w:rFonts w:ascii="Calibri" w:hAnsi="Calibri" w:cs="Calibri"/>
          <w:bCs/>
          <w:sz w:val="22"/>
          <w:szCs w:val="22"/>
          <w:shd w:val="clear" w:color="auto" w:fill="FFFFFF"/>
        </w:rPr>
        <w:t xml:space="preserve"> while the other species OFL are set using Tier 6. All OFL and ABC are summed for the DSR. </w:t>
      </w:r>
    </w:p>
    <w:p w14:paraId="3F064E40" w14:textId="77777777" w:rsidR="00AC1E19" w:rsidRDefault="00AC1E19" w:rsidP="00D84772">
      <w:pPr>
        <w:rPr>
          <w:rFonts w:ascii="Calibri" w:hAnsi="Calibri" w:cs="Calibri"/>
          <w:bCs/>
          <w:sz w:val="22"/>
          <w:szCs w:val="22"/>
          <w:shd w:val="clear" w:color="auto" w:fill="FFFFFF"/>
        </w:rPr>
      </w:pPr>
    </w:p>
    <w:p w14:paraId="7C924423" w14:textId="1012DF1E" w:rsidR="00D84772" w:rsidRPr="00D84772" w:rsidRDefault="00D84772" w:rsidP="00D84772">
      <w:pPr>
        <w:rPr>
          <w:rFonts w:ascii="Calibri" w:hAnsi="Calibri" w:cs="Calibri"/>
          <w:bCs/>
          <w:sz w:val="22"/>
          <w:szCs w:val="22"/>
          <w:shd w:val="clear" w:color="auto" w:fill="FFFFFF"/>
        </w:rPr>
      </w:pPr>
      <w:r w:rsidRPr="00D84772">
        <w:rPr>
          <w:rFonts w:ascii="Calibri" w:hAnsi="Calibri" w:cs="Calibri"/>
          <w:bCs/>
          <w:sz w:val="22"/>
          <w:szCs w:val="22"/>
          <w:shd w:val="clear" w:color="auto" w:fill="FFFFFF"/>
        </w:rPr>
        <w:t xml:space="preserve">Until 2022, OFL and ABC </w:t>
      </w:r>
      <w:r w:rsidR="00290016">
        <w:rPr>
          <w:rFonts w:ascii="Calibri" w:hAnsi="Calibri" w:cs="Calibri"/>
          <w:bCs/>
          <w:sz w:val="22"/>
          <w:szCs w:val="22"/>
          <w:shd w:val="clear" w:color="auto" w:fill="FFFFFF"/>
        </w:rPr>
        <w:t>were</w:t>
      </w:r>
      <w:r w:rsidRPr="00D84772">
        <w:rPr>
          <w:rFonts w:ascii="Calibri" w:hAnsi="Calibri" w:cs="Calibri"/>
          <w:bCs/>
          <w:sz w:val="22"/>
          <w:szCs w:val="22"/>
          <w:shd w:val="clear" w:color="auto" w:fill="FFFFFF"/>
        </w:rPr>
        <w:t xml:space="preserve"> set using Tier 5 of the NPFMC Tier system, with biomass estimates derived from submersible/ROV surveys and an estimate of M.</w:t>
      </w:r>
      <w:r w:rsidR="00290016">
        <w:rPr>
          <w:rFonts w:ascii="Calibri" w:hAnsi="Calibri" w:cs="Calibri"/>
          <w:bCs/>
          <w:sz w:val="22"/>
          <w:szCs w:val="22"/>
          <w:shd w:val="clear" w:color="auto" w:fill="FFFFFF"/>
        </w:rPr>
        <w:t xml:space="preserve"> In 2022, the OFL was set using biomass estimates from a new REMA approach. An in-development SPM was also considered. </w:t>
      </w:r>
      <w:r w:rsidR="00986396" w:rsidRPr="00D84772">
        <w:rPr>
          <w:rFonts w:ascii="Calibri" w:hAnsi="Calibri" w:cs="Calibri"/>
          <w:bCs/>
          <w:sz w:val="22"/>
          <w:szCs w:val="22"/>
          <w:shd w:val="clear" w:color="auto" w:fill="FFFFFF"/>
        </w:rPr>
        <w:t xml:space="preserve">The focus </w:t>
      </w:r>
      <w:r w:rsidR="00986396">
        <w:rPr>
          <w:rFonts w:ascii="Calibri" w:hAnsi="Calibri" w:cs="Calibri"/>
          <w:bCs/>
          <w:sz w:val="22"/>
          <w:szCs w:val="22"/>
          <w:shd w:val="clear" w:color="auto" w:fill="FFFFFF"/>
        </w:rPr>
        <w:t xml:space="preserve">of the review </w:t>
      </w:r>
      <w:r w:rsidR="00986396" w:rsidRPr="00D84772">
        <w:rPr>
          <w:rFonts w:ascii="Calibri" w:hAnsi="Calibri" w:cs="Calibri"/>
          <w:bCs/>
          <w:sz w:val="22"/>
          <w:szCs w:val="22"/>
          <w:shd w:val="clear" w:color="auto" w:fill="FFFFFF"/>
        </w:rPr>
        <w:t>is on the new methods (REMA and an SPM) for assessing yelloweye rockfish</w:t>
      </w:r>
      <w:r w:rsidR="00986396">
        <w:rPr>
          <w:rFonts w:ascii="Calibri" w:hAnsi="Calibri" w:cs="Calibri"/>
          <w:bCs/>
          <w:sz w:val="22"/>
          <w:szCs w:val="22"/>
          <w:shd w:val="clear" w:color="auto" w:fill="FFFFFF"/>
        </w:rPr>
        <w:t>, and on data needed to implement these</w:t>
      </w:r>
      <w:r w:rsidR="00986396" w:rsidRPr="00D84772">
        <w:rPr>
          <w:rFonts w:ascii="Calibri" w:hAnsi="Calibri" w:cs="Calibri"/>
          <w:bCs/>
          <w:sz w:val="22"/>
          <w:szCs w:val="22"/>
          <w:shd w:val="clear" w:color="auto" w:fill="FFFFFF"/>
        </w:rPr>
        <w:t>.</w:t>
      </w:r>
    </w:p>
    <w:p w14:paraId="46D18555" w14:textId="77777777" w:rsidR="00290016" w:rsidRPr="00D84772" w:rsidRDefault="00290016" w:rsidP="00D84772">
      <w:pPr>
        <w:rPr>
          <w:rFonts w:ascii="Calibri" w:hAnsi="Calibri" w:cs="Calibri"/>
          <w:bCs/>
          <w:sz w:val="22"/>
          <w:szCs w:val="22"/>
          <w:shd w:val="clear" w:color="auto" w:fill="FFFFFF"/>
        </w:rPr>
      </w:pPr>
    </w:p>
    <w:p w14:paraId="71A123F0" w14:textId="4E553664" w:rsidR="00D84772" w:rsidRPr="00D84772" w:rsidRDefault="00D84772" w:rsidP="00D84772">
      <w:pPr>
        <w:rPr>
          <w:rFonts w:ascii="Calibri" w:hAnsi="Calibri" w:cs="Calibri"/>
          <w:bCs/>
          <w:sz w:val="22"/>
          <w:szCs w:val="22"/>
          <w:shd w:val="clear" w:color="auto" w:fill="FFFFFF"/>
        </w:rPr>
      </w:pPr>
      <w:r w:rsidRPr="00D84772">
        <w:rPr>
          <w:rFonts w:ascii="Calibri" w:hAnsi="Calibri" w:cs="Calibri"/>
          <w:bCs/>
          <w:sz w:val="22"/>
          <w:szCs w:val="22"/>
          <w:shd w:val="clear" w:color="auto" w:fill="FFFFFF"/>
        </w:rPr>
        <w:t xml:space="preserve">If Tier 5 management is used, then biomass estimates are required and need to be as accurate and timely as feasible. The ROV-based estimates are always a combination across areas sampled on a 4-year rolling basis and are always therefore lacking in recency. Using CPUE from the </w:t>
      </w:r>
      <w:r w:rsidR="00AC1E19">
        <w:rPr>
          <w:rFonts w:ascii="Calibri" w:hAnsi="Calibri" w:cs="Calibri"/>
          <w:bCs/>
          <w:sz w:val="22"/>
          <w:szCs w:val="22"/>
          <w:shd w:val="clear" w:color="auto" w:fill="FFFFFF"/>
        </w:rPr>
        <w:t>International Pacific Halibut Commission (</w:t>
      </w:r>
      <w:r w:rsidRPr="00D84772">
        <w:rPr>
          <w:rFonts w:ascii="Calibri" w:hAnsi="Calibri" w:cs="Calibri"/>
          <w:bCs/>
          <w:sz w:val="22"/>
          <w:szCs w:val="22"/>
          <w:shd w:val="clear" w:color="auto" w:fill="FFFFFF"/>
        </w:rPr>
        <w:t>IPHC</w:t>
      </w:r>
      <w:r w:rsidR="00AC1E19">
        <w:rPr>
          <w:rFonts w:ascii="Calibri" w:hAnsi="Calibri" w:cs="Calibri"/>
          <w:bCs/>
          <w:sz w:val="22"/>
          <w:szCs w:val="22"/>
          <w:shd w:val="clear" w:color="auto" w:fill="FFFFFF"/>
        </w:rPr>
        <w:t>)</w:t>
      </w:r>
      <w:r w:rsidRPr="00D84772">
        <w:rPr>
          <w:rFonts w:ascii="Calibri" w:hAnsi="Calibri" w:cs="Calibri"/>
          <w:bCs/>
          <w:sz w:val="22"/>
          <w:szCs w:val="22"/>
          <w:shd w:val="clear" w:color="auto" w:fill="FFFFFF"/>
        </w:rPr>
        <w:t xml:space="preserve"> FIS and the new REMA approach is a valid way of estimating as best possible the most recent biomass to be used in OFL setting. Use of an SPM adds little to the estimation of recent biomass but may in principle ensure consistency of an </w:t>
      </w:r>
      <w:proofErr w:type="spellStart"/>
      <w:r w:rsidRPr="00D84772">
        <w:rPr>
          <w:rFonts w:ascii="Calibri" w:hAnsi="Calibri" w:cs="Calibri"/>
          <w:bCs/>
          <w:sz w:val="22"/>
          <w:szCs w:val="22"/>
          <w:shd w:val="clear" w:color="auto" w:fill="FFFFFF"/>
        </w:rPr>
        <w:t>Fmsy</w:t>
      </w:r>
      <w:proofErr w:type="spellEnd"/>
      <w:r w:rsidRPr="00D84772">
        <w:rPr>
          <w:rFonts w:ascii="Calibri" w:hAnsi="Calibri" w:cs="Calibri"/>
          <w:bCs/>
          <w:sz w:val="22"/>
          <w:szCs w:val="22"/>
          <w:shd w:val="clear" w:color="auto" w:fill="FFFFFF"/>
        </w:rPr>
        <w:t xml:space="preserve"> estimate with the estimated biomass. </w:t>
      </w:r>
      <w:r w:rsidRPr="000C3A1C">
        <w:rPr>
          <w:rFonts w:ascii="Calibri" w:hAnsi="Calibri" w:cs="Calibri"/>
          <w:bCs/>
          <w:sz w:val="22"/>
          <w:szCs w:val="22"/>
          <w:highlight w:val="yellow"/>
          <w:shd w:val="clear" w:color="auto" w:fill="FFFFFF"/>
        </w:rPr>
        <w:t>However, there will be uncertainty in any such estimate, and it is not immediately obvious that there will be a benefit compared to the current approach using an estimate of M. The estimate of M currently used is not well justified, and it seems to be low compared to many derived estimates. Updating and improving the estimate of M is overdue and should be done</w:t>
      </w:r>
      <w:r w:rsidRPr="00D84772">
        <w:rPr>
          <w:rFonts w:ascii="Calibri" w:hAnsi="Calibri" w:cs="Calibri"/>
          <w:bCs/>
          <w:sz w:val="22"/>
          <w:szCs w:val="22"/>
          <w:shd w:val="clear" w:color="auto" w:fill="FFFFFF"/>
        </w:rPr>
        <w:t>.</w:t>
      </w:r>
    </w:p>
    <w:p w14:paraId="4DECB189" w14:textId="77777777" w:rsidR="00D84772" w:rsidRPr="00D84772" w:rsidRDefault="00D84772" w:rsidP="00D84772">
      <w:pPr>
        <w:rPr>
          <w:rFonts w:ascii="Calibri" w:hAnsi="Calibri" w:cs="Calibri"/>
          <w:bCs/>
          <w:sz w:val="22"/>
          <w:szCs w:val="22"/>
          <w:shd w:val="clear" w:color="auto" w:fill="FFFFFF"/>
        </w:rPr>
      </w:pPr>
    </w:p>
    <w:p w14:paraId="0C63BEA6" w14:textId="77777777" w:rsidR="00D84772" w:rsidRPr="00D84772" w:rsidRDefault="00D84772" w:rsidP="00D84772">
      <w:pPr>
        <w:rPr>
          <w:rFonts w:ascii="Calibri" w:hAnsi="Calibri" w:cs="Calibri"/>
          <w:bCs/>
          <w:sz w:val="22"/>
          <w:szCs w:val="22"/>
          <w:shd w:val="clear" w:color="auto" w:fill="FFFFFF"/>
        </w:rPr>
      </w:pPr>
      <w:r w:rsidRPr="00D84772">
        <w:rPr>
          <w:rFonts w:ascii="Calibri" w:hAnsi="Calibri" w:cs="Calibri"/>
          <w:bCs/>
          <w:sz w:val="22"/>
          <w:szCs w:val="22"/>
          <w:shd w:val="clear" w:color="auto" w:fill="FFFFFF"/>
        </w:rPr>
        <w:t>For yelloweye rockfish, comprising greater than 90% of the DSR catch, there is a reliable estimate of biomass as required at Tier 5 and an estimate of M is used to determine F</w:t>
      </w:r>
      <w:r w:rsidRPr="00D84772">
        <w:rPr>
          <w:rFonts w:ascii="Calibri" w:hAnsi="Calibri" w:cs="Calibri"/>
          <w:bCs/>
          <w:sz w:val="22"/>
          <w:szCs w:val="22"/>
          <w:shd w:val="clear" w:color="auto" w:fill="FFFFFF"/>
          <w:vertAlign w:val="subscript"/>
        </w:rPr>
        <w:t>OFL</w:t>
      </w:r>
      <w:r w:rsidRPr="00D84772">
        <w:rPr>
          <w:rFonts w:ascii="Calibri" w:hAnsi="Calibri" w:cs="Calibri"/>
          <w:bCs/>
          <w:sz w:val="22"/>
          <w:szCs w:val="22"/>
          <w:shd w:val="clear" w:color="auto" w:fill="FFFFFF"/>
        </w:rPr>
        <w:t>, as required in the FMP. The Tier 5 approach is well tried and tested and the 0.75 multiplier to calculate F</w:t>
      </w:r>
      <w:r w:rsidRPr="00D84772">
        <w:rPr>
          <w:rFonts w:ascii="Calibri" w:hAnsi="Calibri" w:cs="Calibri"/>
          <w:bCs/>
          <w:sz w:val="22"/>
          <w:szCs w:val="22"/>
          <w:shd w:val="clear" w:color="auto" w:fill="FFFFFF"/>
          <w:vertAlign w:val="subscript"/>
        </w:rPr>
        <w:t>ABC</w:t>
      </w:r>
      <w:r w:rsidRPr="00D84772">
        <w:rPr>
          <w:rFonts w:ascii="Calibri" w:hAnsi="Calibri" w:cs="Calibri"/>
          <w:bCs/>
          <w:sz w:val="22"/>
          <w:szCs w:val="22"/>
          <w:shd w:val="clear" w:color="auto" w:fill="FFFFFF"/>
        </w:rPr>
        <w:t xml:space="preserve"> accounts for M being theoretically greater than FMSY. For other DSR species there is only catch information. Setting F</w:t>
      </w:r>
      <w:r w:rsidRPr="00D84772">
        <w:rPr>
          <w:rFonts w:ascii="Calibri" w:hAnsi="Calibri" w:cs="Calibri"/>
          <w:bCs/>
          <w:sz w:val="22"/>
          <w:szCs w:val="22"/>
          <w:shd w:val="clear" w:color="auto" w:fill="FFFFFF"/>
          <w:vertAlign w:val="subscript"/>
        </w:rPr>
        <w:t>OFL</w:t>
      </w:r>
      <w:r w:rsidRPr="00D84772">
        <w:rPr>
          <w:rFonts w:ascii="Calibri" w:hAnsi="Calibri" w:cs="Calibri"/>
          <w:bCs/>
          <w:sz w:val="22"/>
          <w:szCs w:val="22"/>
          <w:shd w:val="clear" w:color="auto" w:fill="FFFFFF"/>
        </w:rPr>
        <w:t xml:space="preserve"> and F</w:t>
      </w:r>
      <w:r w:rsidRPr="00D84772">
        <w:rPr>
          <w:rFonts w:ascii="Calibri" w:hAnsi="Calibri" w:cs="Calibri"/>
          <w:bCs/>
          <w:sz w:val="22"/>
          <w:szCs w:val="22"/>
          <w:shd w:val="clear" w:color="auto" w:fill="FFFFFF"/>
          <w:vertAlign w:val="subscript"/>
        </w:rPr>
        <w:t>ABC</w:t>
      </w:r>
      <w:r w:rsidRPr="00D84772">
        <w:rPr>
          <w:rFonts w:ascii="Calibri" w:hAnsi="Calibri" w:cs="Calibri"/>
          <w:bCs/>
          <w:sz w:val="22"/>
          <w:szCs w:val="22"/>
          <w:shd w:val="clear" w:color="auto" w:fill="FFFFFF"/>
        </w:rPr>
        <w:t xml:space="preserve"> by species and summing them seems reasonable, as long as the distribution and relative frequency of landings remains constant for all DSR species. The use of the maximum catch by species from 2010-2014 is justified as being for the only years available. It is not obvious how this relates to the Tier 6 requirements for basing the OFL calculation on an average catch for a given period “</w:t>
      </w:r>
      <w:r w:rsidRPr="00D84772">
        <w:rPr>
          <w:rFonts w:ascii="Calibri" w:hAnsi="Calibri" w:cs="Calibri"/>
          <w:bCs/>
          <w:i/>
          <w:iCs/>
          <w:sz w:val="22"/>
          <w:szCs w:val="22"/>
          <w:shd w:val="clear" w:color="auto" w:fill="FFFFFF"/>
        </w:rPr>
        <w:t>unless an alternative value is established by the SSC on the basis of the best available scientific information</w:t>
      </w:r>
      <w:r w:rsidRPr="00D84772">
        <w:rPr>
          <w:rFonts w:ascii="Calibri" w:hAnsi="Calibri" w:cs="Calibri"/>
          <w:bCs/>
          <w:sz w:val="22"/>
          <w:szCs w:val="22"/>
          <w:shd w:val="clear" w:color="auto" w:fill="FFFFFF"/>
        </w:rPr>
        <w:t>”. No reference is made to an SSC decision on this.</w:t>
      </w:r>
    </w:p>
    <w:p w14:paraId="69958CAA" w14:textId="77777777" w:rsidR="00D84772" w:rsidRPr="00D84772" w:rsidRDefault="00D84772" w:rsidP="00D84772">
      <w:pPr>
        <w:rPr>
          <w:rFonts w:ascii="Calibri" w:hAnsi="Calibri" w:cs="Calibri"/>
          <w:bCs/>
          <w:sz w:val="22"/>
          <w:szCs w:val="22"/>
          <w:shd w:val="clear" w:color="auto" w:fill="FFFFFF"/>
        </w:rPr>
      </w:pPr>
    </w:p>
    <w:p w14:paraId="294255F6" w14:textId="735BFD87" w:rsidR="00D84772" w:rsidRPr="00D84772" w:rsidRDefault="00D84772" w:rsidP="00D84772">
      <w:pPr>
        <w:rPr>
          <w:rFonts w:ascii="Calibri" w:hAnsi="Calibri" w:cs="Calibri"/>
          <w:bCs/>
          <w:sz w:val="22"/>
          <w:szCs w:val="22"/>
          <w:shd w:val="clear" w:color="auto" w:fill="FFFFFF"/>
        </w:rPr>
      </w:pPr>
      <w:r w:rsidRPr="00D84772">
        <w:rPr>
          <w:rFonts w:ascii="Calibri" w:hAnsi="Calibri" w:cs="Calibri"/>
          <w:bCs/>
          <w:sz w:val="22"/>
          <w:szCs w:val="22"/>
          <w:shd w:val="clear" w:color="auto" w:fill="FFFFFF"/>
        </w:rPr>
        <w:t xml:space="preserve">Overall, the </w:t>
      </w:r>
      <w:r w:rsidR="00B1038B">
        <w:rPr>
          <w:rFonts w:ascii="Calibri" w:hAnsi="Calibri" w:cs="Calibri"/>
          <w:bCs/>
          <w:sz w:val="22"/>
          <w:szCs w:val="22"/>
          <w:shd w:val="clear" w:color="auto" w:fill="FFFFFF"/>
        </w:rPr>
        <w:t xml:space="preserve">yelloweye </w:t>
      </w:r>
      <w:r w:rsidRPr="00D84772">
        <w:rPr>
          <w:rFonts w:ascii="Calibri" w:hAnsi="Calibri" w:cs="Calibri"/>
          <w:bCs/>
          <w:sz w:val="22"/>
          <w:szCs w:val="22"/>
          <w:shd w:val="clear" w:color="auto" w:fill="FFFFFF"/>
        </w:rPr>
        <w:t xml:space="preserve">bycatch estimation approach </w:t>
      </w:r>
      <w:r w:rsidR="00B1038B">
        <w:rPr>
          <w:rFonts w:ascii="Calibri" w:hAnsi="Calibri" w:cs="Calibri"/>
          <w:bCs/>
          <w:sz w:val="22"/>
          <w:szCs w:val="22"/>
          <w:shd w:val="clear" w:color="auto" w:fill="FFFFFF"/>
        </w:rPr>
        <w:t xml:space="preserve">necessary for catch history determination and use in the SPM </w:t>
      </w:r>
      <w:r w:rsidRPr="00D84772">
        <w:rPr>
          <w:rFonts w:ascii="Calibri" w:hAnsi="Calibri" w:cs="Calibri"/>
          <w:bCs/>
          <w:sz w:val="22"/>
          <w:szCs w:val="22"/>
          <w:shd w:val="clear" w:color="auto" w:fill="FFFFFF"/>
        </w:rPr>
        <w:t xml:space="preserve">is probably sufficiently right to use alongside other uncertain sources of removals in exploring SPM development, </w:t>
      </w:r>
      <w:r w:rsidRPr="006607E8">
        <w:rPr>
          <w:rFonts w:ascii="Calibri" w:hAnsi="Calibri" w:cs="Calibri"/>
          <w:bCs/>
          <w:sz w:val="22"/>
          <w:szCs w:val="22"/>
          <w:highlight w:val="yellow"/>
          <w:shd w:val="clear" w:color="auto" w:fill="FFFFFF"/>
        </w:rPr>
        <w:t>so long as uncertainties are recognized and investigated. The credibility of estimated bycatch reduces substantially prior to 1980.</w:t>
      </w:r>
      <w:r w:rsidRPr="00D84772">
        <w:rPr>
          <w:rFonts w:ascii="Calibri" w:hAnsi="Calibri" w:cs="Calibri"/>
          <w:bCs/>
          <w:sz w:val="22"/>
          <w:szCs w:val="22"/>
          <w:shd w:val="clear" w:color="auto" w:fill="FFFFFF"/>
        </w:rPr>
        <w:t xml:space="preserve"> The use of inflated CVs and risk analysis is a practical way to do this. An explanation would be helpful about why landed yelloweye weights are used instead of survey weights and how </w:t>
      </w:r>
      <w:r w:rsidRPr="00D84772">
        <w:rPr>
          <w:rFonts w:ascii="Calibri" w:hAnsi="Calibri" w:cs="Calibri"/>
          <w:bCs/>
          <w:sz w:val="22"/>
          <w:szCs w:val="22"/>
          <w:shd w:val="clear" w:color="auto" w:fill="FFFFFF"/>
        </w:rPr>
        <w:lastRenderedPageBreak/>
        <w:t xml:space="preserve">this might affect estimates. Presumably, mean landed weights are greater than mean survey weights (as smaller fish are more likely to be discarded). </w:t>
      </w:r>
    </w:p>
    <w:p w14:paraId="70E89009" w14:textId="77777777" w:rsidR="00D84772" w:rsidRPr="00D84772" w:rsidRDefault="00D84772" w:rsidP="00D84772">
      <w:pPr>
        <w:rPr>
          <w:rFonts w:ascii="Calibri" w:hAnsi="Calibri" w:cs="Calibri"/>
          <w:bCs/>
          <w:sz w:val="22"/>
          <w:szCs w:val="22"/>
          <w:shd w:val="clear" w:color="auto" w:fill="FFFFFF"/>
        </w:rPr>
      </w:pPr>
    </w:p>
    <w:p w14:paraId="24EAA906" w14:textId="360A56F9" w:rsidR="00D84772" w:rsidRPr="00D84772" w:rsidRDefault="00D84772" w:rsidP="00D84772">
      <w:pPr>
        <w:rPr>
          <w:rFonts w:ascii="Calibri" w:hAnsi="Calibri" w:cs="Calibri"/>
          <w:bCs/>
          <w:sz w:val="22"/>
          <w:szCs w:val="22"/>
          <w:shd w:val="clear" w:color="auto" w:fill="FFFFFF"/>
        </w:rPr>
      </w:pPr>
      <w:r w:rsidRPr="000C3A1C">
        <w:rPr>
          <w:rFonts w:ascii="Calibri" w:hAnsi="Calibri" w:cs="Calibri"/>
          <w:bCs/>
          <w:sz w:val="22"/>
          <w:szCs w:val="22"/>
          <w:highlight w:val="yellow"/>
          <w:shd w:val="clear" w:color="auto" w:fill="FFFFFF"/>
        </w:rPr>
        <w:t xml:space="preserve">If an SPM is to be developed for yelloweye, then it is more pressing in the short term to develop a model that is regarded as sufficient to capture the dynamics of the yelloweye stock in a way that is suitable to inform management. The question of then using the SPM in decision-making is moot. Without MSE to test efficacy of SPM within the Tier system more generally, it is hard to see how an SPM just for yelloweye would in any case be used. The model presented in </w:t>
      </w:r>
      <w:r w:rsidR="00B1038B" w:rsidRPr="000C3A1C">
        <w:rPr>
          <w:rFonts w:ascii="Calibri" w:hAnsi="Calibri" w:cs="Calibri"/>
          <w:bCs/>
          <w:sz w:val="22"/>
          <w:szCs w:val="22"/>
          <w:highlight w:val="yellow"/>
          <w:shd w:val="clear" w:color="auto" w:fill="FFFFFF"/>
        </w:rPr>
        <w:t>2022</w:t>
      </w:r>
      <w:r w:rsidRPr="000C3A1C">
        <w:rPr>
          <w:rFonts w:ascii="Calibri" w:hAnsi="Calibri" w:cs="Calibri"/>
          <w:bCs/>
          <w:sz w:val="22"/>
          <w:szCs w:val="22"/>
          <w:highlight w:val="yellow"/>
          <w:shd w:val="clear" w:color="auto" w:fill="FFFFFF"/>
        </w:rPr>
        <w:t xml:space="preserve"> is a complete model, fitting everything all at once and with multiple uncertainties. One way forward would be to use a “yelloweye-like” simulated data set to test stepwise development of data inclusion to validate a final SPM approach which can then be applied to the real yelloweye data. This would not be a comparison of the SPM with typically used age-structured methods, but it would allow SPM development with a known basis.</w:t>
      </w:r>
      <w:r w:rsidRPr="00D84772">
        <w:rPr>
          <w:rFonts w:ascii="Calibri" w:hAnsi="Calibri" w:cs="Calibri"/>
          <w:bCs/>
          <w:sz w:val="22"/>
          <w:szCs w:val="22"/>
          <w:shd w:val="clear" w:color="auto" w:fill="FFFFFF"/>
        </w:rPr>
        <w:t xml:space="preserve"> </w:t>
      </w:r>
    </w:p>
    <w:p w14:paraId="4C3F93C2" w14:textId="77777777" w:rsidR="002D7C56" w:rsidRDefault="002D7C56" w:rsidP="00C02849">
      <w:pPr>
        <w:rPr>
          <w:rFonts w:ascii="Calibri" w:hAnsi="Calibri" w:cs="Calibri"/>
          <w:sz w:val="22"/>
          <w:szCs w:val="22"/>
          <w:shd w:val="clear" w:color="auto" w:fill="FFFFFF"/>
        </w:rPr>
      </w:pPr>
    </w:p>
    <w:p w14:paraId="3E146885" w14:textId="77777777" w:rsidR="00CB1AC3" w:rsidRPr="00BB7382" w:rsidRDefault="00CB1AC3" w:rsidP="00C02849">
      <w:pPr>
        <w:rPr>
          <w:rFonts w:ascii="Calibri" w:hAnsi="Calibri" w:cs="Calibri"/>
          <w:b/>
          <w:color w:val="000000"/>
        </w:rPr>
      </w:pPr>
      <w:r w:rsidRPr="00BB7382">
        <w:rPr>
          <w:rFonts w:ascii="Calibri" w:hAnsi="Calibri" w:cs="Calibri"/>
          <w:b/>
          <w:color w:val="000000"/>
        </w:rPr>
        <w:t>BACKGROUND</w:t>
      </w:r>
    </w:p>
    <w:p w14:paraId="2FFA9780" w14:textId="7CE16F23" w:rsidR="00A001E1" w:rsidRPr="002B250F" w:rsidRDefault="007069B3" w:rsidP="007069B3">
      <w:pPr>
        <w:rPr>
          <w:rFonts w:ascii="Calibri" w:hAnsi="Calibri" w:cs="Calibri"/>
          <w:i/>
          <w:color w:val="0070C0"/>
          <w:sz w:val="22"/>
          <w:szCs w:val="22"/>
        </w:rPr>
      </w:pPr>
      <w:bookmarkStart w:id="1" w:name="_Hlk51315474"/>
      <w:r w:rsidRPr="007069B3">
        <w:rPr>
          <w:rFonts w:ascii="Calibri" w:hAnsi="Calibri" w:cs="Calibri"/>
          <w:i/>
          <w:color w:val="0070C0"/>
          <w:sz w:val="22"/>
          <w:szCs w:val="22"/>
        </w:rPr>
        <w:t xml:space="preserve">The main body of the reviewer report shall consist of a </w:t>
      </w:r>
      <w:r w:rsidRPr="007069B3">
        <w:rPr>
          <w:rFonts w:ascii="Calibri" w:hAnsi="Calibri" w:cs="Calibri"/>
          <w:b/>
          <w:bCs/>
          <w:i/>
          <w:color w:val="0070C0"/>
          <w:sz w:val="22"/>
          <w:szCs w:val="22"/>
        </w:rPr>
        <w:t>Background</w:t>
      </w:r>
      <w:r w:rsidRPr="007069B3">
        <w:rPr>
          <w:rFonts w:ascii="Calibri" w:hAnsi="Calibri" w:cs="Calibri"/>
          <w:i/>
          <w:color w:val="0070C0"/>
          <w:sz w:val="22"/>
          <w:szCs w:val="22"/>
        </w:rPr>
        <w:t>, Description of the</w:t>
      </w:r>
      <w:r>
        <w:rPr>
          <w:rFonts w:ascii="Calibri" w:hAnsi="Calibri" w:cs="Calibri"/>
          <w:i/>
          <w:color w:val="0070C0"/>
          <w:sz w:val="22"/>
          <w:szCs w:val="22"/>
        </w:rPr>
        <w:t xml:space="preserve"> </w:t>
      </w:r>
      <w:r w:rsidRPr="007069B3">
        <w:rPr>
          <w:rFonts w:ascii="Calibri" w:hAnsi="Calibri" w:cs="Calibri"/>
          <w:i/>
          <w:color w:val="0070C0"/>
          <w:sz w:val="22"/>
          <w:szCs w:val="22"/>
        </w:rPr>
        <w:t>Individual Reviewer’s Role in the Review Activities, Summary of Findings for each TOR in</w:t>
      </w:r>
      <w:r>
        <w:rPr>
          <w:rFonts w:ascii="Calibri" w:hAnsi="Calibri" w:cs="Calibri"/>
          <w:i/>
          <w:color w:val="0070C0"/>
          <w:sz w:val="22"/>
          <w:szCs w:val="22"/>
        </w:rPr>
        <w:t xml:space="preserve"> </w:t>
      </w:r>
      <w:r w:rsidRPr="007069B3">
        <w:rPr>
          <w:rFonts w:ascii="Calibri" w:hAnsi="Calibri" w:cs="Calibri"/>
          <w:i/>
          <w:color w:val="0070C0"/>
          <w:sz w:val="22"/>
          <w:szCs w:val="22"/>
        </w:rPr>
        <w:t>which the weaknesses and strengths are described, and Conclusions and Recommendations in</w:t>
      </w:r>
      <w:r>
        <w:rPr>
          <w:rFonts w:ascii="Calibri" w:hAnsi="Calibri" w:cs="Calibri"/>
          <w:i/>
          <w:color w:val="0070C0"/>
          <w:sz w:val="22"/>
          <w:szCs w:val="22"/>
        </w:rPr>
        <w:t xml:space="preserve"> </w:t>
      </w:r>
      <w:r w:rsidRPr="007069B3">
        <w:rPr>
          <w:rFonts w:ascii="Calibri" w:hAnsi="Calibri" w:cs="Calibri"/>
          <w:i/>
          <w:color w:val="0070C0"/>
          <w:sz w:val="22"/>
          <w:szCs w:val="22"/>
        </w:rPr>
        <w:t>accordance with the TOR</w:t>
      </w:r>
      <w:r w:rsidR="00340DEC">
        <w:rPr>
          <w:rFonts w:ascii="Calibri" w:hAnsi="Calibri" w:cs="Calibri"/>
          <w:i/>
          <w:color w:val="0070C0"/>
          <w:sz w:val="22"/>
          <w:szCs w:val="22"/>
        </w:rPr>
        <w:t>.</w:t>
      </w:r>
    </w:p>
    <w:bookmarkEnd w:id="1"/>
    <w:p w14:paraId="3B92D388" w14:textId="77777777" w:rsidR="008A2777" w:rsidRPr="002B250F" w:rsidRDefault="008A2777" w:rsidP="00C02849">
      <w:pPr>
        <w:rPr>
          <w:rFonts w:ascii="Calibri" w:hAnsi="Calibri" w:cs="Calibri"/>
          <w:b/>
          <w:color w:val="000000"/>
          <w:sz w:val="22"/>
          <w:szCs w:val="22"/>
        </w:rPr>
      </w:pPr>
    </w:p>
    <w:p w14:paraId="21EE005D" w14:textId="71FD92F6" w:rsidR="007204F9" w:rsidRPr="00AC730A" w:rsidRDefault="002C1523" w:rsidP="00D64F42">
      <w:pPr>
        <w:rPr>
          <w:rFonts w:asciiTheme="minorHAnsi" w:hAnsiTheme="minorHAnsi" w:cstheme="minorHAnsi"/>
          <w:sz w:val="22"/>
          <w:szCs w:val="22"/>
        </w:rPr>
      </w:pPr>
      <w:r>
        <w:rPr>
          <w:rFonts w:ascii="Calibri" w:hAnsi="Calibri" w:cs="Calibri"/>
          <w:sz w:val="22"/>
          <w:szCs w:val="22"/>
        </w:rPr>
        <w:t>Working from a range of sources (</w:t>
      </w:r>
      <w:proofErr w:type="spellStart"/>
      <w:r>
        <w:rPr>
          <w:rFonts w:ascii="Calibri" w:hAnsi="Calibri" w:cs="Calibri"/>
          <w:sz w:val="22"/>
          <w:szCs w:val="22"/>
        </w:rPr>
        <w:t>Fishbase</w:t>
      </w:r>
      <w:proofErr w:type="spellEnd"/>
      <w:r>
        <w:rPr>
          <w:rFonts w:ascii="Calibri" w:hAnsi="Calibri" w:cs="Calibri"/>
          <w:sz w:val="22"/>
          <w:szCs w:val="22"/>
        </w:rPr>
        <w:t xml:space="preserve">; </w:t>
      </w:r>
      <w:r w:rsidRPr="00B44EDC">
        <w:rPr>
          <w:rFonts w:ascii="Calibri" w:hAnsi="Calibri" w:cs="Calibri"/>
          <w:i/>
          <w:iCs/>
          <w:sz w:val="22"/>
          <w:szCs w:val="22"/>
        </w:rPr>
        <w:t>Cox et al</w:t>
      </w:r>
      <w:r>
        <w:rPr>
          <w:rFonts w:ascii="Calibri" w:hAnsi="Calibri" w:cs="Calibri"/>
          <w:sz w:val="22"/>
          <w:szCs w:val="22"/>
        </w:rPr>
        <w:t xml:space="preserve">, 2020; </w:t>
      </w:r>
      <w:proofErr w:type="spellStart"/>
      <w:r>
        <w:rPr>
          <w:rFonts w:ascii="Calibri" w:hAnsi="Calibri" w:cs="Calibri"/>
          <w:sz w:val="22"/>
          <w:szCs w:val="22"/>
        </w:rPr>
        <w:t>Gertseva</w:t>
      </w:r>
      <w:proofErr w:type="spellEnd"/>
      <w:r>
        <w:rPr>
          <w:rFonts w:ascii="Calibri" w:hAnsi="Calibri" w:cs="Calibri"/>
          <w:sz w:val="22"/>
          <w:szCs w:val="22"/>
        </w:rPr>
        <w:t xml:space="preserve"> and Cope, 2017, 2018</w:t>
      </w:r>
      <w:r w:rsidR="00891D77">
        <w:rPr>
          <w:rFonts w:ascii="Calibri" w:hAnsi="Calibri" w:cs="Calibri"/>
          <w:sz w:val="22"/>
          <w:szCs w:val="22"/>
        </w:rPr>
        <w:t xml:space="preserve">; Joy </w:t>
      </w:r>
      <w:r w:rsidR="00891D77" w:rsidRPr="00891D77">
        <w:rPr>
          <w:rFonts w:ascii="Calibri" w:hAnsi="Calibri" w:cs="Calibri"/>
          <w:i/>
          <w:iCs/>
          <w:sz w:val="22"/>
          <w:szCs w:val="22"/>
        </w:rPr>
        <w:t>et al</w:t>
      </w:r>
      <w:r w:rsidR="00891D77">
        <w:rPr>
          <w:rFonts w:ascii="Calibri" w:hAnsi="Calibri" w:cs="Calibri"/>
          <w:sz w:val="22"/>
          <w:szCs w:val="22"/>
        </w:rPr>
        <w:t>, 2022</w:t>
      </w:r>
      <w:r>
        <w:rPr>
          <w:rFonts w:ascii="Calibri" w:hAnsi="Calibri" w:cs="Calibri"/>
          <w:sz w:val="22"/>
          <w:szCs w:val="22"/>
        </w:rPr>
        <w:t>), y</w:t>
      </w:r>
      <w:r w:rsidR="00900C08" w:rsidRPr="00900C08">
        <w:rPr>
          <w:rFonts w:ascii="Calibri" w:hAnsi="Calibri" w:cs="Calibri"/>
          <w:sz w:val="22"/>
          <w:szCs w:val="22"/>
        </w:rPr>
        <w:t>elloweye rockfish</w:t>
      </w:r>
      <w:r w:rsidR="00900C08">
        <w:rPr>
          <w:rFonts w:ascii="Calibri" w:hAnsi="Calibri" w:cs="Calibri"/>
          <w:sz w:val="22"/>
          <w:szCs w:val="22"/>
        </w:rPr>
        <w:t xml:space="preserve"> (</w:t>
      </w:r>
      <w:r w:rsidR="00900C08" w:rsidRPr="00C55296">
        <w:rPr>
          <w:rFonts w:ascii="Calibri" w:hAnsi="Calibri" w:cs="Calibri"/>
          <w:i/>
          <w:iCs/>
          <w:sz w:val="22"/>
          <w:szCs w:val="22"/>
        </w:rPr>
        <w:t xml:space="preserve">Sebastes </w:t>
      </w:r>
      <w:proofErr w:type="spellStart"/>
      <w:r w:rsidR="00900C08" w:rsidRPr="00C55296">
        <w:rPr>
          <w:rFonts w:ascii="Calibri" w:hAnsi="Calibri" w:cs="Calibri"/>
          <w:i/>
          <w:iCs/>
          <w:sz w:val="22"/>
          <w:szCs w:val="22"/>
        </w:rPr>
        <w:t>ruberrimus</w:t>
      </w:r>
      <w:proofErr w:type="spellEnd"/>
      <w:r w:rsidR="00900C08">
        <w:rPr>
          <w:rFonts w:ascii="Calibri" w:hAnsi="Calibri" w:cs="Calibri"/>
          <w:sz w:val="22"/>
          <w:szCs w:val="22"/>
        </w:rPr>
        <w:t xml:space="preserve">) is a long-lived, shallow to middle depth </w:t>
      </w:r>
      <w:r w:rsidR="003E2C31">
        <w:rPr>
          <w:rFonts w:ascii="Calibri" w:hAnsi="Calibri" w:cs="Calibri"/>
          <w:sz w:val="22"/>
          <w:szCs w:val="22"/>
        </w:rPr>
        <w:t>reef-associated bottom dwelling fish. It is distributed from Baja California along the USA and Canadian west coasts and the Gulf of Alaska (</w:t>
      </w:r>
      <w:proofErr w:type="spellStart"/>
      <w:r w:rsidR="003E2C31">
        <w:rPr>
          <w:rFonts w:ascii="Calibri" w:hAnsi="Calibri" w:cs="Calibri"/>
          <w:sz w:val="22"/>
          <w:szCs w:val="22"/>
        </w:rPr>
        <w:t>GoA</w:t>
      </w:r>
      <w:proofErr w:type="spellEnd"/>
      <w:r w:rsidR="003E2C31">
        <w:rPr>
          <w:rFonts w:ascii="Calibri" w:hAnsi="Calibri" w:cs="Calibri"/>
          <w:sz w:val="22"/>
          <w:szCs w:val="22"/>
        </w:rPr>
        <w:t xml:space="preserve">). </w:t>
      </w:r>
      <w:r>
        <w:rPr>
          <w:rFonts w:ascii="Calibri" w:hAnsi="Calibri" w:cs="Calibri"/>
          <w:sz w:val="22"/>
          <w:szCs w:val="22"/>
        </w:rPr>
        <w:t xml:space="preserve">Stocks are </w:t>
      </w:r>
      <w:r w:rsidRPr="00AC730A">
        <w:rPr>
          <w:rFonts w:asciiTheme="minorHAnsi" w:hAnsiTheme="minorHAnsi" w:cstheme="minorHAnsi"/>
          <w:sz w:val="22"/>
          <w:szCs w:val="22"/>
        </w:rPr>
        <w:t xml:space="preserve">recognized as genetically distinct and are managed and assessed by the USA Pacific Fishery Management Council, Canadian DFO, and USA North Pacific Fishery Management Council. </w:t>
      </w:r>
      <w:r w:rsidR="003E2C31" w:rsidRPr="00AC730A">
        <w:rPr>
          <w:rFonts w:asciiTheme="minorHAnsi" w:hAnsiTheme="minorHAnsi" w:cstheme="minorHAnsi"/>
          <w:sz w:val="22"/>
          <w:szCs w:val="22"/>
        </w:rPr>
        <w:t xml:space="preserve">While long-lived (circa 115 years but maximum observed 147 years), </w:t>
      </w:r>
      <w:r w:rsidR="007204F9" w:rsidRPr="00AC730A">
        <w:rPr>
          <w:rFonts w:asciiTheme="minorHAnsi" w:hAnsiTheme="minorHAnsi" w:cstheme="minorHAnsi"/>
          <w:sz w:val="22"/>
          <w:szCs w:val="22"/>
        </w:rPr>
        <w:t xml:space="preserve">yelloweye rockfish </w:t>
      </w:r>
      <w:r w:rsidR="003E2C31" w:rsidRPr="00AC730A">
        <w:rPr>
          <w:rFonts w:asciiTheme="minorHAnsi" w:hAnsiTheme="minorHAnsi" w:cstheme="minorHAnsi"/>
          <w:sz w:val="22"/>
          <w:szCs w:val="22"/>
        </w:rPr>
        <w:t xml:space="preserve">appears to be relatively early maturing with age at 50% maturity </w:t>
      </w:r>
      <w:r w:rsidR="00B30412" w:rsidRPr="00AC730A">
        <w:rPr>
          <w:rFonts w:asciiTheme="minorHAnsi" w:hAnsiTheme="minorHAnsi" w:cstheme="minorHAnsi"/>
          <w:sz w:val="22"/>
          <w:szCs w:val="22"/>
        </w:rPr>
        <w:t xml:space="preserve">as young as 10 years-old, </w:t>
      </w:r>
      <w:r w:rsidR="003E2C31" w:rsidRPr="00AC730A">
        <w:rPr>
          <w:rFonts w:asciiTheme="minorHAnsi" w:hAnsiTheme="minorHAnsi" w:cstheme="minorHAnsi"/>
          <w:sz w:val="22"/>
          <w:szCs w:val="22"/>
        </w:rPr>
        <w:t xml:space="preserve">inferred from </w:t>
      </w:r>
      <w:proofErr w:type="spellStart"/>
      <w:r w:rsidR="003E2C31" w:rsidRPr="00AC730A">
        <w:rPr>
          <w:rFonts w:asciiTheme="minorHAnsi" w:hAnsiTheme="minorHAnsi" w:cstheme="minorHAnsi"/>
          <w:sz w:val="22"/>
          <w:szCs w:val="22"/>
        </w:rPr>
        <w:t>Gertseva</w:t>
      </w:r>
      <w:proofErr w:type="spellEnd"/>
      <w:r w:rsidR="003E2C31" w:rsidRPr="00AC730A">
        <w:rPr>
          <w:rFonts w:asciiTheme="minorHAnsi" w:hAnsiTheme="minorHAnsi" w:cstheme="minorHAnsi"/>
          <w:sz w:val="22"/>
          <w:szCs w:val="22"/>
        </w:rPr>
        <w:t xml:space="preserve"> and Cope (2017, Figs. 55 and 59)</w:t>
      </w:r>
      <w:r w:rsidR="007204F9" w:rsidRPr="00AC730A">
        <w:rPr>
          <w:rFonts w:asciiTheme="minorHAnsi" w:hAnsiTheme="minorHAnsi" w:cstheme="minorHAnsi"/>
          <w:sz w:val="22"/>
          <w:szCs w:val="22"/>
        </w:rPr>
        <w:t xml:space="preserve"> or 17 years-old</w:t>
      </w:r>
      <w:r w:rsidR="00AC5C53">
        <w:rPr>
          <w:rFonts w:asciiTheme="minorHAnsi" w:hAnsiTheme="minorHAnsi" w:cstheme="minorHAnsi"/>
          <w:sz w:val="22"/>
          <w:szCs w:val="22"/>
        </w:rPr>
        <w:t xml:space="preserve"> in the </w:t>
      </w:r>
      <w:proofErr w:type="spellStart"/>
      <w:r w:rsidR="00AC5C53">
        <w:rPr>
          <w:rFonts w:asciiTheme="minorHAnsi" w:hAnsiTheme="minorHAnsi" w:cstheme="minorHAnsi"/>
          <w:sz w:val="22"/>
          <w:szCs w:val="22"/>
        </w:rPr>
        <w:t>GoA</w:t>
      </w:r>
      <w:proofErr w:type="spellEnd"/>
      <w:r w:rsidR="007204F9" w:rsidRPr="00AC730A">
        <w:rPr>
          <w:rFonts w:asciiTheme="minorHAnsi" w:hAnsiTheme="minorHAnsi" w:cstheme="minorHAnsi"/>
          <w:sz w:val="22"/>
          <w:szCs w:val="22"/>
        </w:rPr>
        <w:t xml:space="preserve"> (Green </w:t>
      </w:r>
      <w:r w:rsidR="007204F9" w:rsidRPr="00AC730A">
        <w:rPr>
          <w:rFonts w:asciiTheme="minorHAnsi" w:hAnsiTheme="minorHAnsi" w:cstheme="minorHAnsi"/>
          <w:i/>
          <w:iCs/>
          <w:sz w:val="22"/>
          <w:szCs w:val="22"/>
        </w:rPr>
        <w:t>et al</w:t>
      </w:r>
      <w:r w:rsidR="007204F9" w:rsidRPr="00AC730A">
        <w:rPr>
          <w:rFonts w:asciiTheme="minorHAnsi" w:hAnsiTheme="minorHAnsi" w:cstheme="minorHAnsi"/>
          <w:sz w:val="22"/>
          <w:szCs w:val="22"/>
        </w:rPr>
        <w:t>, 2015)</w:t>
      </w:r>
      <w:r w:rsidRPr="00AC730A">
        <w:rPr>
          <w:rFonts w:asciiTheme="minorHAnsi" w:hAnsiTheme="minorHAnsi" w:cstheme="minorHAnsi"/>
          <w:sz w:val="22"/>
          <w:szCs w:val="22"/>
        </w:rPr>
        <w:t xml:space="preserve">. </w:t>
      </w:r>
    </w:p>
    <w:p w14:paraId="436C40A6" w14:textId="77777777" w:rsidR="007204F9" w:rsidRPr="00AC730A" w:rsidRDefault="007204F9" w:rsidP="00D64F42">
      <w:pPr>
        <w:rPr>
          <w:rFonts w:asciiTheme="minorHAnsi" w:hAnsiTheme="minorHAnsi" w:cstheme="minorHAnsi"/>
          <w:sz w:val="22"/>
          <w:szCs w:val="22"/>
        </w:rPr>
      </w:pPr>
    </w:p>
    <w:p w14:paraId="66D6B5A5" w14:textId="14B8FAFD" w:rsidR="00900C08" w:rsidRPr="00AC730A" w:rsidRDefault="002C1523" w:rsidP="00D64F42">
      <w:pPr>
        <w:rPr>
          <w:rFonts w:asciiTheme="minorHAnsi" w:hAnsiTheme="minorHAnsi" w:cstheme="minorHAnsi"/>
          <w:sz w:val="22"/>
          <w:szCs w:val="22"/>
        </w:rPr>
      </w:pPr>
      <w:r w:rsidRPr="00AC730A">
        <w:rPr>
          <w:rFonts w:asciiTheme="minorHAnsi" w:hAnsiTheme="minorHAnsi" w:cstheme="minorHAnsi"/>
          <w:sz w:val="22"/>
          <w:szCs w:val="22"/>
        </w:rPr>
        <w:t>Stock assessments have been conducted by the USA NWFSC (age-structured</w:t>
      </w:r>
      <w:r w:rsidR="00B44EDC">
        <w:rPr>
          <w:rFonts w:asciiTheme="minorHAnsi" w:hAnsiTheme="minorHAnsi" w:cstheme="minorHAnsi"/>
          <w:sz w:val="22"/>
          <w:szCs w:val="22"/>
        </w:rPr>
        <w:t>,</w:t>
      </w:r>
      <w:r w:rsidRPr="00AC730A">
        <w:rPr>
          <w:rFonts w:asciiTheme="minorHAnsi" w:hAnsiTheme="minorHAnsi" w:cstheme="minorHAnsi"/>
          <w:sz w:val="22"/>
          <w:szCs w:val="22"/>
        </w:rPr>
        <w:t xml:space="preserve"> using SS3) and Canadian DFO with rebuilding plans developed in Canada</w:t>
      </w:r>
      <w:r w:rsidR="00B30412" w:rsidRPr="00AC730A">
        <w:rPr>
          <w:rFonts w:asciiTheme="minorHAnsi" w:hAnsiTheme="minorHAnsi" w:cstheme="minorHAnsi"/>
          <w:sz w:val="22"/>
          <w:szCs w:val="22"/>
        </w:rPr>
        <w:t xml:space="preserve"> (</w:t>
      </w:r>
      <w:r w:rsidR="00DE7860" w:rsidRPr="00AC730A">
        <w:rPr>
          <w:rFonts w:asciiTheme="minorHAnsi" w:hAnsiTheme="minorHAnsi" w:cstheme="minorHAnsi"/>
          <w:sz w:val="22"/>
          <w:szCs w:val="22"/>
        </w:rPr>
        <w:t xml:space="preserve">e.g., </w:t>
      </w:r>
      <w:r w:rsidR="00B30412" w:rsidRPr="00AC730A">
        <w:rPr>
          <w:rFonts w:asciiTheme="minorHAnsi" w:hAnsiTheme="minorHAnsi" w:cstheme="minorHAnsi"/>
          <w:sz w:val="22"/>
          <w:szCs w:val="22"/>
        </w:rPr>
        <w:t>see Cox et al, 2020)</w:t>
      </w:r>
      <w:r w:rsidRPr="00AC730A">
        <w:rPr>
          <w:rFonts w:asciiTheme="minorHAnsi" w:hAnsiTheme="minorHAnsi" w:cstheme="minorHAnsi"/>
          <w:sz w:val="22"/>
          <w:szCs w:val="22"/>
        </w:rPr>
        <w:t>. Problems with age-structured modeling</w:t>
      </w:r>
      <w:r w:rsidR="007204F9" w:rsidRPr="00AC730A">
        <w:rPr>
          <w:rFonts w:asciiTheme="minorHAnsi" w:hAnsiTheme="minorHAnsi" w:cstheme="minorHAnsi"/>
          <w:sz w:val="22"/>
          <w:szCs w:val="22"/>
        </w:rPr>
        <w:t xml:space="preserve"> for the USA west coast stock (</w:t>
      </w:r>
      <w:proofErr w:type="spellStart"/>
      <w:r w:rsidR="007204F9" w:rsidRPr="00AC730A">
        <w:rPr>
          <w:rFonts w:asciiTheme="minorHAnsi" w:hAnsiTheme="minorHAnsi" w:cstheme="minorHAnsi"/>
          <w:sz w:val="22"/>
          <w:szCs w:val="22"/>
        </w:rPr>
        <w:t>Gertseva</w:t>
      </w:r>
      <w:proofErr w:type="spellEnd"/>
      <w:r w:rsidR="007204F9" w:rsidRPr="00AC730A">
        <w:rPr>
          <w:rFonts w:asciiTheme="minorHAnsi" w:hAnsiTheme="minorHAnsi" w:cstheme="minorHAnsi"/>
          <w:sz w:val="22"/>
          <w:szCs w:val="22"/>
        </w:rPr>
        <w:t xml:space="preserve"> and Cope, 2017, 2018)</w:t>
      </w:r>
      <w:r w:rsidRPr="00AC730A">
        <w:rPr>
          <w:rFonts w:asciiTheme="minorHAnsi" w:hAnsiTheme="minorHAnsi" w:cstheme="minorHAnsi"/>
          <w:sz w:val="22"/>
          <w:szCs w:val="22"/>
        </w:rPr>
        <w:t xml:space="preserve"> include uncertainties about natural mortality and stock-recruitment steepness, ageing error, and catch history reconstructions given the long history of targeted and indirect commercial fishing and in some case recreational fishing</w:t>
      </w:r>
      <w:r w:rsidRPr="006607E8">
        <w:rPr>
          <w:rFonts w:asciiTheme="minorHAnsi" w:hAnsiTheme="minorHAnsi" w:cstheme="minorHAnsi"/>
          <w:sz w:val="22"/>
          <w:szCs w:val="22"/>
          <w:highlight w:val="yellow"/>
        </w:rPr>
        <w:t xml:space="preserve">. </w:t>
      </w:r>
      <w:r w:rsidR="00B30412" w:rsidRPr="006607E8">
        <w:rPr>
          <w:rFonts w:asciiTheme="minorHAnsi" w:hAnsiTheme="minorHAnsi" w:cstheme="minorHAnsi"/>
          <w:sz w:val="22"/>
          <w:szCs w:val="22"/>
          <w:highlight w:val="yellow"/>
        </w:rPr>
        <w:t>Nevertheless, age-structured models have formed the basis of management advice for many years</w:t>
      </w:r>
      <w:r w:rsidR="00DE7860" w:rsidRPr="006607E8">
        <w:rPr>
          <w:rFonts w:asciiTheme="minorHAnsi" w:hAnsiTheme="minorHAnsi" w:cstheme="minorHAnsi"/>
          <w:sz w:val="22"/>
          <w:szCs w:val="22"/>
          <w:highlight w:val="yellow"/>
        </w:rPr>
        <w:t xml:space="preserve"> in the PFMC area</w:t>
      </w:r>
      <w:r w:rsidR="00DE7860" w:rsidRPr="00AC730A">
        <w:rPr>
          <w:rFonts w:asciiTheme="minorHAnsi" w:hAnsiTheme="minorHAnsi" w:cstheme="minorHAnsi"/>
          <w:sz w:val="22"/>
          <w:szCs w:val="22"/>
        </w:rPr>
        <w:t>.</w:t>
      </w:r>
      <w:r w:rsidR="007204F9" w:rsidRPr="00AC730A">
        <w:rPr>
          <w:rFonts w:asciiTheme="minorHAnsi" w:hAnsiTheme="minorHAnsi" w:cstheme="minorHAnsi"/>
          <w:sz w:val="22"/>
          <w:szCs w:val="22"/>
        </w:rPr>
        <w:t xml:space="preserve"> An age-structured model for yelloweye rockfish for three of the NPFMC management </w:t>
      </w:r>
      <w:r w:rsidR="007204F9" w:rsidRPr="00260F2B">
        <w:rPr>
          <w:rFonts w:asciiTheme="minorHAnsi" w:hAnsiTheme="minorHAnsi" w:cstheme="minorHAnsi"/>
          <w:sz w:val="22"/>
          <w:szCs w:val="22"/>
        </w:rPr>
        <w:t>areas (CSEO, EYKT, SSEO</w:t>
      </w:r>
      <w:r w:rsidR="00260F2B">
        <w:rPr>
          <w:rFonts w:asciiTheme="minorHAnsi" w:hAnsiTheme="minorHAnsi" w:cstheme="minorHAnsi"/>
          <w:sz w:val="22"/>
          <w:szCs w:val="22"/>
        </w:rPr>
        <w:t>; see graphic below)</w:t>
      </w:r>
      <w:r w:rsidR="007204F9" w:rsidRPr="00AC730A">
        <w:rPr>
          <w:rFonts w:asciiTheme="minorHAnsi" w:hAnsiTheme="minorHAnsi" w:cstheme="minorHAnsi"/>
          <w:sz w:val="22"/>
          <w:szCs w:val="22"/>
        </w:rPr>
        <w:t xml:space="preserve"> was developed by Green </w:t>
      </w:r>
      <w:r w:rsidR="007204F9" w:rsidRPr="00AC730A">
        <w:rPr>
          <w:rFonts w:asciiTheme="minorHAnsi" w:hAnsiTheme="minorHAnsi" w:cstheme="minorHAnsi"/>
          <w:i/>
          <w:iCs/>
          <w:sz w:val="22"/>
          <w:szCs w:val="22"/>
        </w:rPr>
        <w:t>et al</w:t>
      </w:r>
      <w:r w:rsidR="007204F9" w:rsidRPr="00AC730A">
        <w:rPr>
          <w:rFonts w:asciiTheme="minorHAnsi" w:hAnsiTheme="minorHAnsi" w:cstheme="minorHAnsi"/>
          <w:sz w:val="22"/>
          <w:szCs w:val="22"/>
        </w:rPr>
        <w:t xml:space="preserve"> (2015), implemented in ADMB.</w:t>
      </w:r>
      <w:r w:rsidR="0077002D" w:rsidRPr="00AC730A">
        <w:rPr>
          <w:rFonts w:asciiTheme="minorHAnsi" w:hAnsiTheme="minorHAnsi" w:cstheme="minorHAnsi"/>
          <w:sz w:val="22"/>
          <w:szCs w:val="22"/>
        </w:rPr>
        <w:t xml:space="preserve"> Though promising, age-structured modeling was not pursued in </w:t>
      </w:r>
      <w:proofErr w:type="spellStart"/>
      <w:r w:rsidR="0077002D" w:rsidRPr="00AC730A">
        <w:rPr>
          <w:rFonts w:asciiTheme="minorHAnsi" w:hAnsiTheme="minorHAnsi" w:cstheme="minorHAnsi"/>
          <w:sz w:val="22"/>
          <w:szCs w:val="22"/>
        </w:rPr>
        <w:t>favour</w:t>
      </w:r>
      <w:proofErr w:type="spellEnd"/>
      <w:r w:rsidR="0077002D" w:rsidRPr="00AC730A">
        <w:rPr>
          <w:rFonts w:asciiTheme="minorHAnsi" w:hAnsiTheme="minorHAnsi" w:cstheme="minorHAnsi"/>
          <w:sz w:val="22"/>
          <w:szCs w:val="22"/>
        </w:rPr>
        <w:t xml:space="preserve"> of management based on continued use of direct estimates of biomass from submersible/ROV surveys. In 2022, a random effects model (REMA</w:t>
      </w:r>
      <w:r w:rsidR="00CD5CC7">
        <w:rPr>
          <w:rFonts w:asciiTheme="minorHAnsi" w:hAnsiTheme="minorHAnsi" w:cstheme="minorHAnsi"/>
          <w:sz w:val="22"/>
          <w:szCs w:val="22"/>
        </w:rPr>
        <w:t>; Sullivan et al, 2022</w:t>
      </w:r>
      <w:r w:rsidR="0077002D" w:rsidRPr="00AC730A">
        <w:rPr>
          <w:rFonts w:asciiTheme="minorHAnsi" w:hAnsiTheme="minorHAnsi" w:cstheme="minorHAnsi"/>
          <w:sz w:val="22"/>
          <w:szCs w:val="22"/>
        </w:rPr>
        <w:t xml:space="preserve">) using direct estimates of biomass and IPHC </w:t>
      </w:r>
      <w:r w:rsidR="00D57D5E" w:rsidRPr="00AC730A">
        <w:rPr>
          <w:rFonts w:asciiTheme="minorHAnsi" w:hAnsiTheme="minorHAnsi" w:cstheme="minorHAnsi"/>
          <w:sz w:val="22"/>
          <w:szCs w:val="22"/>
        </w:rPr>
        <w:t xml:space="preserve">long line </w:t>
      </w:r>
      <w:r w:rsidR="00B44EDC" w:rsidRPr="00AC730A">
        <w:rPr>
          <w:rFonts w:asciiTheme="minorHAnsi" w:hAnsiTheme="minorHAnsi" w:cstheme="minorHAnsi"/>
          <w:sz w:val="22"/>
          <w:szCs w:val="22"/>
        </w:rPr>
        <w:t>survey derived</w:t>
      </w:r>
      <w:r w:rsidR="0077002D" w:rsidRPr="00AC730A">
        <w:rPr>
          <w:rFonts w:asciiTheme="minorHAnsi" w:hAnsiTheme="minorHAnsi" w:cstheme="minorHAnsi"/>
          <w:sz w:val="22"/>
          <w:szCs w:val="22"/>
        </w:rPr>
        <w:t xml:space="preserve"> CPUE was </w:t>
      </w:r>
      <w:r w:rsidR="00D57D5E" w:rsidRPr="00AC730A">
        <w:rPr>
          <w:rFonts w:asciiTheme="minorHAnsi" w:hAnsiTheme="minorHAnsi" w:cstheme="minorHAnsi"/>
          <w:sz w:val="22"/>
          <w:szCs w:val="22"/>
        </w:rPr>
        <w:t>us</w:t>
      </w:r>
      <w:r w:rsidR="0077002D" w:rsidRPr="00AC730A">
        <w:rPr>
          <w:rFonts w:asciiTheme="minorHAnsi" w:hAnsiTheme="minorHAnsi" w:cstheme="minorHAnsi"/>
          <w:sz w:val="22"/>
          <w:szCs w:val="22"/>
        </w:rPr>
        <w:t xml:space="preserve">ed to estimate </w:t>
      </w:r>
      <w:r w:rsidR="0077002D" w:rsidRPr="00260F2B">
        <w:rPr>
          <w:rFonts w:asciiTheme="minorHAnsi" w:hAnsiTheme="minorHAnsi" w:cstheme="minorHAnsi"/>
          <w:sz w:val="22"/>
          <w:szCs w:val="22"/>
        </w:rPr>
        <w:t>biomass</w:t>
      </w:r>
      <w:r w:rsidR="00260F2B" w:rsidRPr="00260F2B">
        <w:rPr>
          <w:rFonts w:asciiTheme="minorHAnsi" w:hAnsiTheme="minorHAnsi" w:cstheme="minorHAnsi"/>
          <w:sz w:val="22"/>
          <w:szCs w:val="22"/>
        </w:rPr>
        <w:t xml:space="preserve"> and as a basis for management advice</w:t>
      </w:r>
      <w:r w:rsidR="0077002D" w:rsidRPr="00260F2B">
        <w:rPr>
          <w:rFonts w:asciiTheme="minorHAnsi" w:hAnsiTheme="minorHAnsi" w:cstheme="minorHAnsi"/>
          <w:sz w:val="22"/>
          <w:szCs w:val="22"/>
        </w:rPr>
        <w:t>.</w:t>
      </w:r>
    </w:p>
    <w:p w14:paraId="704B2B53" w14:textId="77777777" w:rsidR="002C1523" w:rsidRPr="00AC730A" w:rsidRDefault="002C1523" w:rsidP="00D64F42">
      <w:pPr>
        <w:rPr>
          <w:rFonts w:asciiTheme="minorHAnsi" w:hAnsiTheme="minorHAnsi" w:cstheme="minorHAnsi"/>
          <w:sz w:val="22"/>
          <w:szCs w:val="22"/>
        </w:rPr>
      </w:pPr>
    </w:p>
    <w:p w14:paraId="653226DF" w14:textId="24EBA51B" w:rsidR="006A19E2" w:rsidRPr="00AC730A" w:rsidRDefault="00C55296" w:rsidP="00D64F42">
      <w:pPr>
        <w:rPr>
          <w:rFonts w:asciiTheme="minorHAnsi" w:hAnsiTheme="minorHAnsi" w:cstheme="minorHAnsi"/>
          <w:sz w:val="22"/>
          <w:szCs w:val="22"/>
        </w:rPr>
      </w:pPr>
      <w:r w:rsidRPr="00AC730A">
        <w:rPr>
          <w:rFonts w:asciiTheme="minorHAnsi" w:hAnsiTheme="minorHAnsi" w:cstheme="minorHAnsi"/>
          <w:sz w:val="22"/>
          <w:szCs w:val="22"/>
        </w:rPr>
        <w:t xml:space="preserve">Overfishing Limits (OFL) for yelloweye rockfish in the </w:t>
      </w:r>
      <w:proofErr w:type="spellStart"/>
      <w:r w:rsidRPr="00AC730A">
        <w:rPr>
          <w:rFonts w:asciiTheme="minorHAnsi" w:hAnsiTheme="minorHAnsi" w:cstheme="minorHAnsi"/>
          <w:sz w:val="22"/>
          <w:szCs w:val="22"/>
        </w:rPr>
        <w:t>GoA</w:t>
      </w:r>
      <w:proofErr w:type="spellEnd"/>
      <w:r w:rsidRPr="00AC730A">
        <w:rPr>
          <w:rFonts w:asciiTheme="minorHAnsi" w:hAnsiTheme="minorHAnsi" w:cstheme="minorHAnsi"/>
          <w:sz w:val="22"/>
          <w:szCs w:val="22"/>
        </w:rPr>
        <w:t xml:space="preserve"> have been calculated using Tier 5 of the adopted 2020 FMP for Groundfish in the </w:t>
      </w:r>
      <w:proofErr w:type="spellStart"/>
      <w:r w:rsidRPr="00AC730A">
        <w:rPr>
          <w:rFonts w:asciiTheme="minorHAnsi" w:hAnsiTheme="minorHAnsi" w:cstheme="minorHAnsi"/>
          <w:sz w:val="22"/>
          <w:szCs w:val="22"/>
        </w:rPr>
        <w:t>GoA</w:t>
      </w:r>
      <w:proofErr w:type="spellEnd"/>
      <w:r w:rsidRPr="00AC730A">
        <w:rPr>
          <w:rFonts w:asciiTheme="minorHAnsi" w:hAnsiTheme="minorHAnsi" w:cstheme="minorHAnsi"/>
          <w:sz w:val="22"/>
          <w:szCs w:val="22"/>
        </w:rPr>
        <w:t xml:space="preserve">. </w:t>
      </w:r>
      <w:r w:rsidR="00B30412" w:rsidRPr="00AC730A">
        <w:rPr>
          <w:rFonts w:asciiTheme="minorHAnsi" w:hAnsiTheme="minorHAnsi" w:cstheme="minorHAnsi"/>
          <w:sz w:val="22"/>
          <w:szCs w:val="22"/>
        </w:rPr>
        <w:t xml:space="preserve">Tier 5 OFL-setting requires a reliable estimate of biomass and </w:t>
      </w:r>
      <w:r w:rsidR="00B44EDC">
        <w:rPr>
          <w:rFonts w:asciiTheme="minorHAnsi" w:hAnsiTheme="minorHAnsi" w:cstheme="minorHAnsi"/>
          <w:sz w:val="22"/>
          <w:szCs w:val="22"/>
        </w:rPr>
        <w:t xml:space="preserve">an estimate </w:t>
      </w:r>
      <w:r w:rsidR="00B30412" w:rsidRPr="00AC730A">
        <w:rPr>
          <w:rFonts w:asciiTheme="minorHAnsi" w:hAnsiTheme="minorHAnsi" w:cstheme="minorHAnsi"/>
          <w:sz w:val="22"/>
          <w:szCs w:val="22"/>
        </w:rPr>
        <w:t xml:space="preserve">of natural mortality, M. </w:t>
      </w:r>
      <w:r w:rsidR="00DE7860" w:rsidRPr="00AC730A">
        <w:rPr>
          <w:rFonts w:asciiTheme="minorHAnsi" w:hAnsiTheme="minorHAnsi" w:cstheme="minorHAnsi"/>
          <w:sz w:val="22"/>
          <w:szCs w:val="22"/>
        </w:rPr>
        <w:t>No discussion on the current</w:t>
      </w:r>
      <w:r w:rsidR="0077002D" w:rsidRPr="00AC730A">
        <w:rPr>
          <w:rFonts w:asciiTheme="minorHAnsi" w:hAnsiTheme="minorHAnsi" w:cstheme="minorHAnsi"/>
          <w:sz w:val="22"/>
          <w:szCs w:val="22"/>
        </w:rPr>
        <w:t xml:space="preserve"> level of M is in the Joy </w:t>
      </w:r>
      <w:r w:rsidR="0077002D" w:rsidRPr="00AC730A">
        <w:rPr>
          <w:rFonts w:asciiTheme="minorHAnsi" w:hAnsiTheme="minorHAnsi" w:cstheme="minorHAnsi"/>
          <w:i/>
          <w:iCs/>
          <w:sz w:val="22"/>
          <w:szCs w:val="22"/>
        </w:rPr>
        <w:t>et al</w:t>
      </w:r>
      <w:r w:rsidR="0077002D" w:rsidRPr="00AC730A">
        <w:rPr>
          <w:rFonts w:asciiTheme="minorHAnsi" w:hAnsiTheme="minorHAnsi" w:cstheme="minorHAnsi"/>
          <w:sz w:val="22"/>
          <w:szCs w:val="22"/>
        </w:rPr>
        <w:t xml:space="preserve"> (2022) paper</w:t>
      </w:r>
      <w:r w:rsidR="00260F2B">
        <w:rPr>
          <w:rFonts w:asciiTheme="minorHAnsi" w:hAnsiTheme="minorHAnsi" w:cstheme="minorHAnsi"/>
          <w:sz w:val="22"/>
          <w:szCs w:val="22"/>
        </w:rPr>
        <w:t xml:space="preserve"> that formed the basis for management decision-making</w:t>
      </w:r>
      <w:r w:rsidR="0077002D" w:rsidRPr="00AC730A">
        <w:rPr>
          <w:rFonts w:asciiTheme="minorHAnsi" w:hAnsiTheme="minorHAnsi" w:cstheme="minorHAnsi"/>
          <w:sz w:val="22"/>
          <w:szCs w:val="22"/>
        </w:rPr>
        <w:t xml:space="preserve">, nor is there discussion in recent Plan </w:t>
      </w:r>
      <w:r w:rsidR="00B44EDC">
        <w:rPr>
          <w:rFonts w:asciiTheme="minorHAnsi" w:hAnsiTheme="minorHAnsi" w:cstheme="minorHAnsi"/>
          <w:sz w:val="22"/>
          <w:szCs w:val="22"/>
        </w:rPr>
        <w:t>T</w:t>
      </w:r>
      <w:r w:rsidR="0077002D" w:rsidRPr="00AC730A">
        <w:rPr>
          <w:rFonts w:asciiTheme="minorHAnsi" w:hAnsiTheme="minorHAnsi" w:cstheme="minorHAnsi"/>
          <w:sz w:val="22"/>
          <w:szCs w:val="22"/>
        </w:rPr>
        <w:t xml:space="preserve">eam/SSC documents. The history of the use of M=0.02 is explained in Green </w:t>
      </w:r>
      <w:r w:rsidR="0077002D" w:rsidRPr="00AC730A">
        <w:rPr>
          <w:rFonts w:asciiTheme="minorHAnsi" w:hAnsiTheme="minorHAnsi" w:cstheme="minorHAnsi"/>
          <w:i/>
          <w:iCs/>
          <w:sz w:val="22"/>
          <w:szCs w:val="22"/>
        </w:rPr>
        <w:t>et al</w:t>
      </w:r>
      <w:r w:rsidR="0077002D" w:rsidRPr="00AC730A">
        <w:rPr>
          <w:rFonts w:asciiTheme="minorHAnsi" w:hAnsiTheme="minorHAnsi" w:cstheme="minorHAnsi"/>
          <w:sz w:val="22"/>
          <w:szCs w:val="22"/>
        </w:rPr>
        <w:t xml:space="preserve"> (2015), from which it appears i) </w:t>
      </w:r>
      <w:r w:rsidR="00D57D5E" w:rsidRPr="00AC730A">
        <w:rPr>
          <w:rFonts w:asciiTheme="minorHAnsi" w:hAnsiTheme="minorHAnsi" w:cstheme="minorHAnsi"/>
          <w:sz w:val="22"/>
          <w:szCs w:val="22"/>
        </w:rPr>
        <w:t xml:space="preserve">that </w:t>
      </w:r>
      <w:r w:rsidR="0077002D" w:rsidRPr="00AC730A">
        <w:rPr>
          <w:rFonts w:asciiTheme="minorHAnsi" w:hAnsiTheme="minorHAnsi" w:cstheme="minorHAnsi"/>
          <w:sz w:val="22"/>
          <w:szCs w:val="22"/>
        </w:rPr>
        <w:t xml:space="preserve">further work to </w:t>
      </w:r>
      <w:r w:rsidR="0077002D" w:rsidRPr="00AC730A">
        <w:rPr>
          <w:rFonts w:asciiTheme="minorHAnsi" w:hAnsiTheme="minorHAnsi" w:cstheme="minorHAnsi"/>
          <w:sz w:val="22"/>
          <w:szCs w:val="22"/>
        </w:rPr>
        <w:lastRenderedPageBreak/>
        <w:t xml:space="preserve">refine the estimate was underway and ii) 0.02 may be conservative. </w:t>
      </w:r>
      <w:r w:rsidR="00260F2B">
        <w:rPr>
          <w:rFonts w:asciiTheme="minorHAnsi" w:hAnsiTheme="minorHAnsi" w:cstheme="minorHAnsi"/>
          <w:sz w:val="22"/>
          <w:szCs w:val="22"/>
        </w:rPr>
        <w:t xml:space="preserve">However, no update on </w:t>
      </w:r>
      <w:proofErr w:type="spellStart"/>
      <w:r w:rsidR="00260F2B">
        <w:rPr>
          <w:rFonts w:asciiTheme="minorHAnsi" w:hAnsiTheme="minorHAnsi" w:cstheme="minorHAnsi"/>
          <w:sz w:val="22"/>
          <w:szCs w:val="22"/>
        </w:rPr>
        <w:t>M</w:t>
      </w:r>
      <w:proofErr w:type="spellEnd"/>
      <w:r w:rsidR="00260F2B">
        <w:rPr>
          <w:rFonts w:asciiTheme="minorHAnsi" w:hAnsiTheme="minorHAnsi" w:cstheme="minorHAnsi"/>
          <w:sz w:val="22"/>
          <w:szCs w:val="22"/>
        </w:rPr>
        <w:t xml:space="preserve"> estimation was reported in Joy </w:t>
      </w:r>
      <w:r w:rsidR="00260F2B" w:rsidRPr="00260F2B">
        <w:rPr>
          <w:rFonts w:asciiTheme="minorHAnsi" w:hAnsiTheme="minorHAnsi" w:cstheme="minorHAnsi"/>
          <w:i/>
          <w:iCs/>
          <w:sz w:val="22"/>
          <w:szCs w:val="22"/>
        </w:rPr>
        <w:t>et al</w:t>
      </w:r>
      <w:r w:rsidR="00260F2B">
        <w:rPr>
          <w:rFonts w:asciiTheme="minorHAnsi" w:hAnsiTheme="minorHAnsi" w:cstheme="minorHAnsi"/>
          <w:sz w:val="22"/>
          <w:szCs w:val="22"/>
        </w:rPr>
        <w:t xml:space="preserve"> (2022). </w:t>
      </w:r>
      <w:r w:rsidRPr="00AC730A">
        <w:rPr>
          <w:rFonts w:asciiTheme="minorHAnsi" w:hAnsiTheme="minorHAnsi" w:cstheme="minorHAnsi"/>
          <w:sz w:val="22"/>
          <w:szCs w:val="22"/>
        </w:rPr>
        <w:t xml:space="preserve">The </w:t>
      </w:r>
      <w:r w:rsidR="00260F2B" w:rsidRPr="00AC730A">
        <w:rPr>
          <w:rFonts w:asciiTheme="minorHAnsi" w:hAnsiTheme="minorHAnsi" w:cstheme="minorHAnsi"/>
          <w:sz w:val="22"/>
          <w:szCs w:val="22"/>
        </w:rPr>
        <w:t>OFL</w:t>
      </w:r>
      <w:r w:rsidR="00260F2B">
        <w:rPr>
          <w:rFonts w:asciiTheme="minorHAnsi" w:hAnsiTheme="minorHAnsi" w:cstheme="minorHAnsi"/>
          <w:sz w:val="22"/>
          <w:szCs w:val="22"/>
        </w:rPr>
        <w:t xml:space="preserve"> for</w:t>
      </w:r>
      <w:r w:rsidR="00260F2B" w:rsidRPr="00AC730A">
        <w:rPr>
          <w:rFonts w:asciiTheme="minorHAnsi" w:hAnsiTheme="minorHAnsi" w:cstheme="minorHAnsi"/>
          <w:sz w:val="22"/>
          <w:szCs w:val="22"/>
        </w:rPr>
        <w:t xml:space="preserve"> </w:t>
      </w:r>
      <w:r w:rsidRPr="00AC730A">
        <w:rPr>
          <w:rFonts w:asciiTheme="minorHAnsi" w:hAnsiTheme="minorHAnsi" w:cstheme="minorHAnsi"/>
          <w:sz w:val="22"/>
          <w:szCs w:val="22"/>
        </w:rPr>
        <w:t xml:space="preserve">yelloweye rockfish </w:t>
      </w:r>
      <w:r w:rsidR="006A19E2" w:rsidRPr="00AC730A">
        <w:rPr>
          <w:rFonts w:asciiTheme="minorHAnsi" w:hAnsiTheme="minorHAnsi" w:cstheme="minorHAnsi"/>
          <w:sz w:val="22"/>
          <w:szCs w:val="22"/>
        </w:rPr>
        <w:t>is added to species</w:t>
      </w:r>
      <w:r w:rsidR="0077002D" w:rsidRPr="00AC730A">
        <w:rPr>
          <w:rFonts w:asciiTheme="minorHAnsi" w:hAnsiTheme="minorHAnsi" w:cstheme="minorHAnsi"/>
          <w:sz w:val="22"/>
          <w:szCs w:val="22"/>
        </w:rPr>
        <w:t>-</w:t>
      </w:r>
      <w:r w:rsidR="006A19E2" w:rsidRPr="00AC730A">
        <w:rPr>
          <w:rFonts w:asciiTheme="minorHAnsi" w:hAnsiTheme="minorHAnsi" w:cstheme="minorHAnsi"/>
          <w:sz w:val="22"/>
          <w:szCs w:val="22"/>
        </w:rPr>
        <w:t>specific</w:t>
      </w:r>
      <w:r w:rsidRPr="00AC730A">
        <w:rPr>
          <w:rFonts w:asciiTheme="minorHAnsi" w:hAnsiTheme="minorHAnsi" w:cstheme="minorHAnsi"/>
          <w:sz w:val="22"/>
          <w:szCs w:val="22"/>
        </w:rPr>
        <w:t xml:space="preserve"> OFL calculated under Tier 6 for associated demersal shelf rockfish </w:t>
      </w:r>
      <w:r w:rsidR="006A19E2" w:rsidRPr="00AC730A">
        <w:rPr>
          <w:rFonts w:asciiTheme="minorHAnsi" w:hAnsiTheme="minorHAnsi" w:cstheme="minorHAnsi"/>
          <w:sz w:val="22"/>
          <w:szCs w:val="22"/>
        </w:rPr>
        <w:t xml:space="preserve">(DSR) </w:t>
      </w:r>
      <w:r w:rsidRPr="00AC730A">
        <w:rPr>
          <w:rFonts w:asciiTheme="minorHAnsi" w:hAnsiTheme="minorHAnsi" w:cstheme="minorHAnsi"/>
          <w:sz w:val="22"/>
          <w:szCs w:val="22"/>
        </w:rPr>
        <w:t>for which only catch data are available</w:t>
      </w:r>
      <w:r w:rsidR="00B30412" w:rsidRPr="00AC730A">
        <w:rPr>
          <w:rFonts w:asciiTheme="minorHAnsi" w:hAnsiTheme="minorHAnsi" w:cstheme="minorHAnsi"/>
          <w:sz w:val="22"/>
          <w:szCs w:val="22"/>
        </w:rPr>
        <w:t xml:space="preserve"> as a basis for setting the OFL</w:t>
      </w:r>
      <w:r w:rsidR="006A19E2" w:rsidRPr="00AC730A">
        <w:rPr>
          <w:rFonts w:asciiTheme="minorHAnsi" w:hAnsiTheme="minorHAnsi" w:cstheme="minorHAnsi"/>
          <w:sz w:val="22"/>
          <w:szCs w:val="22"/>
        </w:rPr>
        <w:t xml:space="preserve">.  </w:t>
      </w:r>
    </w:p>
    <w:p w14:paraId="31FA1366" w14:textId="77777777" w:rsidR="006A19E2" w:rsidRPr="00AC730A" w:rsidRDefault="006A19E2" w:rsidP="00D64F42">
      <w:pPr>
        <w:rPr>
          <w:rFonts w:asciiTheme="minorHAnsi" w:hAnsiTheme="minorHAnsi" w:cstheme="minorHAnsi"/>
          <w:sz w:val="22"/>
          <w:szCs w:val="22"/>
        </w:rPr>
      </w:pPr>
    </w:p>
    <w:p w14:paraId="1DD4F9C2" w14:textId="1FA3827A" w:rsidR="00D2757D" w:rsidRDefault="006A19E2" w:rsidP="00D64F42">
      <w:pPr>
        <w:rPr>
          <w:rFonts w:ascii="Calibri" w:hAnsi="Calibri" w:cs="Calibri"/>
          <w:sz w:val="22"/>
          <w:szCs w:val="22"/>
        </w:rPr>
      </w:pPr>
      <w:r w:rsidRPr="00AC730A">
        <w:rPr>
          <w:rFonts w:asciiTheme="minorHAnsi" w:hAnsiTheme="minorHAnsi" w:cstheme="minorHAnsi"/>
          <w:sz w:val="22"/>
          <w:szCs w:val="22"/>
        </w:rPr>
        <w:t xml:space="preserve">Until 2022, biomass estimates for yelloweye rockfish </w:t>
      </w:r>
      <w:r w:rsidR="009A688E" w:rsidRPr="00AC730A">
        <w:rPr>
          <w:rFonts w:asciiTheme="minorHAnsi" w:hAnsiTheme="minorHAnsi" w:cstheme="minorHAnsi"/>
          <w:sz w:val="22"/>
          <w:szCs w:val="22"/>
        </w:rPr>
        <w:t xml:space="preserve">used in the OFL calculation </w:t>
      </w:r>
      <w:r w:rsidRPr="00AC730A">
        <w:rPr>
          <w:rFonts w:asciiTheme="minorHAnsi" w:hAnsiTheme="minorHAnsi" w:cstheme="minorHAnsi"/>
          <w:sz w:val="22"/>
          <w:szCs w:val="22"/>
        </w:rPr>
        <w:t xml:space="preserve">were made using Alaska Department of Fish and Game (ADFG) </w:t>
      </w:r>
      <w:r w:rsidR="00D57D5E" w:rsidRPr="00AC730A">
        <w:rPr>
          <w:rFonts w:asciiTheme="minorHAnsi" w:hAnsiTheme="minorHAnsi" w:cstheme="minorHAnsi"/>
          <w:sz w:val="22"/>
          <w:szCs w:val="22"/>
        </w:rPr>
        <w:t>submersible/</w:t>
      </w:r>
      <w:r w:rsidRPr="00AC730A">
        <w:rPr>
          <w:rFonts w:asciiTheme="minorHAnsi" w:hAnsiTheme="minorHAnsi" w:cstheme="minorHAnsi"/>
          <w:sz w:val="22"/>
          <w:szCs w:val="22"/>
        </w:rPr>
        <w:t>ROV surveys. Surveys have taken place on a roughly 4</w:t>
      </w:r>
      <w:r w:rsidR="00B30412" w:rsidRPr="00AC730A">
        <w:rPr>
          <w:rFonts w:asciiTheme="minorHAnsi" w:hAnsiTheme="minorHAnsi" w:cstheme="minorHAnsi"/>
          <w:sz w:val="22"/>
          <w:szCs w:val="22"/>
        </w:rPr>
        <w:t>-</w:t>
      </w:r>
      <w:r w:rsidRPr="00AC730A">
        <w:rPr>
          <w:rFonts w:asciiTheme="minorHAnsi" w:hAnsiTheme="minorHAnsi" w:cstheme="minorHAnsi"/>
          <w:sz w:val="22"/>
          <w:szCs w:val="22"/>
        </w:rPr>
        <w:t xml:space="preserve">year rolling cycle across </w:t>
      </w:r>
      <w:r w:rsidR="00B30412" w:rsidRPr="00AC730A">
        <w:rPr>
          <w:rFonts w:asciiTheme="minorHAnsi" w:hAnsiTheme="minorHAnsi" w:cstheme="minorHAnsi"/>
          <w:sz w:val="22"/>
          <w:szCs w:val="22"/>
        </w:rPr>
        <w:t xml:space="preserve">four </w:t>
      </w:r>
      <w:r w:rsidRPr="00AC730A">
        <w:rPr>
          <w:rFonts w:asciiTheme="minorHAnsi" w:hAnsiTheme="minorHAnsi" w:cstheme="minorHAnsi"/>
          <w:sz w:val="22"/>
          <w:szCs w:val="22"/>
        </w:rPr>
        <w:t xml:space="preserve">areas but have been interrupted for a variety of logistic and technical issues. The survey observations </w:t>
      </w:r>
      <w:r w:rsidR="009A688E" w:rsidRPr="00AC730A">
        <w:rPr>
          <w:rFonts w:asciiTheme="minorHAnsi" w:hAnsiTheme="minorHAnsi" w:cstheme="minorHAnsi"/>
          <w:sz w:val="22"/>
          <w:szCs w:val="22"/>
        </w:rPr>
        <w:t xml:space="preserve">along line transects within defined suitable habitat areas </w:t>
      </w:r>
      <w:r w:rsidR="00803781" w:rsidRPr="00AC730A">
        <w:rPr>
          <w:rFonts w:asciiTheme="minorHAnsi" w:hAnsiTheme="minorHAnsi" w:cstheme="minorHAnsi"/>
          <w:sz w:val="22"/>
          <w:szCs w:val="22"/>
        </w:rPr>
        <w:t>(shown in yellow</w:t>
      </w:r>
      <w:r w:rsidR="0077002D" w:rsidRPr="00AC730A">
        <w:rPr>
          <w:rFonts w:asciiTheme="minorHAnsi" w:hAnsiTheme="minorHAnsi" w:cstheme="minorHAnsi"/>
          <w:sz w:val="22"/>
          <w:szCs w:val="22"/>
        </w:rPr>
        <w:t xml:space="preserve"> in the graphic below</w:t>
      </w:r>
      <w:r w:rsidR="00D57D5E" w:rsidRPr="00AC730A">
        <w:rPr>
          <w:rFonts w:asciiTheme="minorHAnsi" w:hAnsiTheme="minorHAnsi" w:cstheme="minorHAnsi"/>
          <w:sz w:val="22"/>
          <w:szCs w:val="22"/>
        </w:rPr>
        <w:t xml:space="preserve"> </w:t>
      </w:r>
      <w:r w:rsidR="0077002D" w:rsidRPr="00AC730A">
        <w:rPr>
          <w:rFonts w:asciiTheme="minorHAnsi" w:hAnsiTheme="minorHAnsi" w:cstheme="minorHAnsi"/>
          <w:sz w:val="22"/>
          <w:szCs w:val="22"/>
        </w:rPr>
        <w:t xml:space="preserve">- Fig 14.7 of Joy </w:t>
      </w:r>
      <w:r w:rsidR="0077002D" w:rsidRPr="00260F2B">
        <w:rPr>
          <w:rFonts w:asciiTheme="minorHAnsi" w:hAnsiTheme="minorHAnsi" w:cstheme="minorHAnsi"/>
          <w:i/>
          <w:iCs/>
          <w:sz w:val="22"/>
          <w:szCs w:val="22"/>
        </w:rPr>
        <w:t>et al</w:t>
      </w:r>
      <w:r w:rsidR="0077002D" w:rsidRPr="00AC730A">
        <w:rPr>
          <w:rFonts w:asciiTheme="minorHAnsi" w:hAnsiTheme="minorHAnsi" w:cstheme="minorHAnsi"/>
          <w:sz w:val="22"/>
          <w:szCs w:val="22"/>
        </w:rPr>
        <w:t>, 2022</w:t>
      </w:r>
      <w:r w:rsidR="00803781" w:rsidRPr="00AC730A">
        <w:rPr>
          <w:rFonts w:asciiTheme="minorHAnsi" w:hAnsiTheme="minorHAnsi" w:cstheme="minorHAnsi"/>
          <w:sz w:val="22"/>
          <w:szCs w:val="22"/>
        </w:rPr>
        <w:t xml:space="preserve">) </w:t>
      </w:r>
      <w:r w:rsidR="006D4AD3" w:rsidRPr="006D4AD3">
        <w:rPr>
          <w:rFonts w:asciiTheme="minorHAnsi" w:hAnsiTheme="minorHAnsi" w:cstheme="minorHAnsi"/>
          <w:sz w:val="22"/>
          <w:szCs w:val="22"/>
        </w:rPr>
        <w:t>(</w:t>
      </w:r>
      <w:r w:rsidR="006D4AD3" w:rsidRPr="006D4AD3">
        <w:rPr>
          <w:rFonts w:asciiTheme="minorHAnsi" w:hAnsiTheme="minorHAnsi" w:cstheme="minorHAnsi"/>
          <w:sz w:val="22"/>
          <w:szCs w:val="22"/>
        </w:rPr>
        <w:fldChar w:fldCharType="begin"/>
      </w:r>
      <w:r w:rsidR="006D4AD3" w:rsidRPr="006D4AD3">
        <w:rPr>
          <w:rFonts w:asciiTheme="minorHAnsi" w:hAnsiTheme="minorHAnsi" w:cstheme="minorHAnsi"/>
          <w:sz w:val="22"/>
          <w:szCs w:val="22"/>
        </w:rPr>
        <w:instrText xml:space="preserve"> REF _Ref153262052 \h  \* MERGEFORMAT </w:instrText>
      </w:r>
      <w:r w:rsidR="006D4AD3" w:rsidRPr="006D4AD3">
        <w:rPr>
          <w:rFonts w:asciiTheme="minorHAnsi" w:hAnsiTheme="minorHAnsi" w:cstheme="minorHAnsi"/>
          <w:sz w:val="22"/>
          <w:szCs w:val="22"/>
        </w:rPr>
      </w:r>
      <w:r w:rsidR="006D4AD3" w:rsidRPr="006D4AD3">
        <w:rPr>
          <w:rFonts w:asciiTheme="minorHAnsi" w:hAnsiTheme="minorHAnsi" w:cstheme="minorHAnsi"/>
          <w:sz w:val="22"/>
          <w:szCs w:val="22"/>
        </w:rPr>
        <w:fldChar w:fldCharType="separate"/>
      </w:r>
      <w:r w:rsidR="006D4AD3" w:rsidRPr="006D4AD3">
        <w:rPr>
          <w:rFonts w:asciiTheme="minorHAnsi" w:hAnsiTheme="minorHAnsi" w:cstheme="minorHAnsi"/>
          <w:sz w:val="22"/>
          <w:szCs w:val="22"/>
        </w:rPr>
        <w:t xml:space="preserve">Figure </w:t>
      </w:r>
      <w:r w:rsidR="006D4AD3" w:rsidRPr="006D4AD3">
        <w:rPr>
          <w:rFonts w:asciiTheme="minorHAnsi" w:hAnsiTheme="minorHAnsi" w:cstheme="minorHAnsi"/>
          <w:noProof/>
          <w:sz w:val="22"/>
          <w:szCs w:val="22"/>
        </w:rPr>
        <w:t>1</w:t>
      </w:r>
      <w:r w:rsidR="006D4AD3" w:rsidRPr="006D4AD3">
        <w:rPr>
          <w:rFonts w:asciiTheme="minorHAnsi" w:hAnsiTheme="minorHAnsi" w:cstheme="minorHAnsi"/>
          <w:sz w:val="22"/>
          <w:szCs w:val="22"/>
        </w:rPr>
        <w:fldChar w:fldCharType="end"/>
      </w:r>
      <w:r w:rsidR="006D4AD3" w:rsidRPr="006D4AD3">
        <w:rPr>
          <w:rFonts w:asciiTheme="minorHAnsi" w:hAnsiTheme="minorHAnsi" w:cstheme="minorHAnsi"/>
          <w:sz w:val="22"/>
          <w:szCs w:val="22"/>
        </w:rPr>
        <w:t>)</w:t>
      </w:r>
      <w:r w:rsidR="006D4AD3">
        <w:rPr>
          <w:rFonts w:asciiTheme="minorHAnsi" w:hAnsiTheme="minorHAnsi" w:cstheme="minorHAnsi"/>
          <w:sz w:val="22"/>
          <w:szCs w:val="22"/>
        </w:rPr>
        <w:t xml:space="preserve"> </w:t>
      </w:r>
      <w:r w:rsidRPr="00AC730A">
        <w:rPr>
          <w:rFonts w:asciiTheme="minorHAnsi" w:hAnsiTheme="minorHAnsi" w:cstheme="minorHAnsi"/>
          <w:sz w:val="22"/>
          <w:szCs w:val="22"/>
        </w:rPr>
        <w:t xml:space="preserve">have been </w:t>
      </w:r>
      <w:proofErr w:type="spellStart"/>
      <w:r w:rsidRPr="00AC730A">
        <w:rPr>
          <w:rFonts w:asciiTheme="minorHAnsi" w:hAnsiTheme="minorHAnsi" w:cstheme="minorHAnsi"/>
          <w:sz w:val="22"/>
          <w:szCs w:val="22"/>
        </w:rPr>
        <w:t>analysed</w:t>
      </w:r>
      <w:proofErr w:type="spellEnd"/>
      <w:r w:rsidRPr="00AC730A">
        <w:rPr>
          <w:rFonts w:asciiTheme="minorHAnsi" w:hAnsiTheme="minorHAnsi" w:cstheme="minorHAnsi"/>
          <w:sz w:val="22"/>
          <w:szCs w:val="22"/>
        </w:rPr>
        <w:t xml:space="preserve"> using well-known hazard probability of detection</w:t>
      </w:r>
      <w:r>
        <w:rPr>
          <w:rFonts w:ascii="Calibri" w:hAnsi="Calibri" w:cs="Calibri"/>
          <w:sz w:val="22"/>
          <w:szCs w:val="22"/>
        </w:rPr>
        <w:t xml:space="preserve"> </w:t>
      </w:r>
      <w:r w:rsidR="009A688E">
        <w:rPr>
          <w:rFonts w:ascii="Calibri" w:hAnsi="Calibri" w:cs="Calibri"/>
          <w:sz w:val="22"/>
          <w:szCs w:val="22"/>
        </w:rPr>
        <w:t xml:space="preserve">approaches </w:t>
      </w:r>
      <w:r w:rsidR="00B20D93">
        <w:rPr>
          <w:rFonts w:ascii="Calibri" w:hAnsi="Calibri" w:cs="Calibri"/>
          <w:sz w:val="22"/>
          <w:szCs w:val="22"/>
        </w:rPr>
        <w:t>to</w:t>
      </w:r>
      <w:r w:rsidR="009A688E">
        <w:rPr>
          <w:rFonts w:ascii="Calibri" w:hAnsi="Calibri" w:cs="Calibri"/>
          <w:sz w:val="22"/>
          <w:szCs w:val="22"/>
        </w:rPr>
        <w:t xml:space="preserve"> estimate</w:t>
      </w:r>
      <w:r w:rsidR="009A688E" w:rsidRPr="009A688E">
        <w:t xml:space="preserve"> </w:t>
      </w:r>
      <w:r w:rsidR="009A688E" w:rsidRPr="009A688E">
        <w:rPr>
          <w:rFonts w:ascii="Calibri" w:hAnsi="Calibri" w:cs="Calibri"/>
          <w:sz w:val="22"/>
          <w:szCs w:val="22"/>
        </w:rPr>
        <w:t>absolute biomass in four separate areas</w:t>
      </w:r>
      <w:r w:rsidR="00D57D5E">
        <w:rPr>
          <w:rFonts w:ascii="Calibri" w:hAnsi="Calibri" w:cs="Calibri"/>
          <w:sz w:val="22"/>
          <w:szCs w:val="22"/>
        </w:rPr>
        <w:t xml:space="preserve">. </w:t>
      </w:r>
      <w:r w:rsidR="009A688E">
        <w:rPr>
          <w:rFonts w:ascii="Calibri" w:hAnsi="Calibri" w:cs="Calibri"/>
          <w:sz w:val="22"/>
          <w:szCs w:val="22"/>
        </w:rPr>
        <w:t xml:space="preserve">Survey technology and practice has evolved over time, as has the definition of suitable habitat and the methods used to estimate detection probabilities.  </w:t>
      </w:r>
      <w:r w:rsidR="00877C2D">
        <w:rPr>
          <w:rFonts w:ascii="Calibri" w:hAnsi="Calibri" w:cs="Calibri"/>
          <w:sz w:val="22"/>
          <w:szCs w:val="22"/>
        </w:rPr>
        <w:t xml:space="preserve">Methods are described in Green </w:t>
      </w:r>
      <w:r w:rsidR="00877C2D" w:rsidRPr="00877C2D">
        <w:rPr>
          <w:rFonts w:ascii="Calibri" w:hAnsi="Calibri" w:cs="Calibri"/>
          <w:i/>
          <w:iCs/>
          <w:sz w:val="22"/>
          <w:szCs w:val="22"/>
        </w:rPr>
        <w:t>et al</w:t>
      </w:r>
      <w:r w:rsidR="00877C2D">
        <w:rPr>
          <w:rFonts w:ascii="Calibri" w:hAnsi="Calibri" w:cs="Calibri"/>
          <w:sz w:val="22"/>
          <w:szCs w:val="22"/>
        </w:rPr>
        <w:t xml:space="preserve"> (2015)</w:t>
      </w:r>
      <w:r w:rsidR="00B44EDC">
        <w:rPr>
          <w:rFonts w:ascii="Calibri" w:hAnsi="Calibri" w:cs="Calibri"/>
          <w:sz w:val="22"/>
          <w:szCs w:val="22"/>
        </w:rPr>
        <w:t xml:space="preserve"> and are largely repeated with updates in Joy </w:t>
      </w:r>
      <w:r w:rsidR="00B44EDC" w:rsidRPr="00B44EDC">
        <w:rPr>
          <w:rFonts w:ascii="Calibri" w:hAnsi="Calibri" w:cs="Calibri"/>
          <w:i/>
          <w:iCs/>
          <w:sz w:val="22"/>
          <w:szCs w:val="22"/>
        </w:rPr>
        <w:t>et al</w:t>
      </w:r>
      <w:r w:rsidR="00B44EDC">
        <w:rPr>
          <w:rFonts w:ascii="Calibri" w:hAnsi="Calibri" w:cs="Calibri"/>
          <w:sz w:val="22"/>
          <w:szCs w:val="22"/>
        </w:rPr>
        <w:t xml:space="preserve"> (2022)</w:t>
      </w:r>
      <w:r w:rsidR="00877C2D">
        <w:rPr>
          <w:rFonts w:ascii="Calibri" w:hAnsi="Calibri" w:cs="Calibri"/>
          <w:sz w:val="22"/>
          <w:szCs w:val="22"/>
        </w:rPr>
        <w:t>.</w:t>
      </w:r>
    </w:p>
    <w:p w14:paraId="4298FA27" w14:textId="77777777" w:rsidR="006A19E2" w:rsidRDefault="006A19E2" w:rsidP="00D64F42">
      <w:pPr>
        <w:rPr>
          <w:rFonts w:ascii="Calibri" w:hAnsi="Calibri" w:cs="Calibri"/>
          <w:sz w:val="22"/>
          <w:szCs w:val="22"/>
        </w:rPr>
      </w:pPr>
    </w:p>
    <w:p w14:paraId="1D187E31" w14:textId="77777777" w:rsidR="006D4AD3" w:rsidRDefault="006A19E2" w:rsidP="006D4AD3">
      <w:pPr>
        <w:keepNext/>
        <w:jc w:val="center"/>
      </w:pPr>
      <w:r w:rsidRPr="006A19E2">
        <w:rPr>
          <w:rFonts w:ascii="Calibri" w:hAnsi="Calibri" w:cs="Calibri"/>
          <w:noProof/>
          <w:sz w:val="22"/>
          <w:szCs w:val="22"/>
        </w:rPr>
        <w:drawing>
          <wp:inline distT="0" distB="0" distL="0" distR="0" wp14:anchorId="16C9BEF2" wp14:editId="37924891">
            <wp:extent cx="3223260" cy="4183490"/>
            <wp:effectExtent l="0" t="0" r="0" b="7620"/>
            <wp:docPr id="182788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2572" name=""/>
                    <pic:cNvPicPr/>
                  </pic:nvPicPr>
                  <pic:blipFill>
                    <a:blip r:embed="rId8"/>
                    <a:stretch>
                      <a:fillRect/>
                    </a:stretch>
                  </pic:blipFill>
                  <pic:spPr>
                    <a:xfrm>
                      <a:off x="0" y="0"/>
                      <a:ext cx="3226669" cy="4187915"/>
                    </a:xfrm>
                    <a:prstGeom prst="rect">
                      <a:avLst/>
                    </a:prstGeom>
                  </pic:spPr>
                </pic:pic>
              </a:graphicData>
            </a:graphic>
          </wp:inline>
        </w:drawing>
      </w:r>
    </w:p>
    <w:p w14:paraId="78E38788" w14:textId="212E0911" w:rsidR="006A19E2" w:rsidRDefault="006D4AD3" w:rsidP="006D4AD3">
      <w:pPr>
        <w:pStyle w:val="Caption"/>
        <w:rPr>
          <w:rFonts w:ascii="Calibri" w:hAnsi="Calibri" w:cs="Calibri"/>
          <w:sz w:val="22"/>
          <w:szCs w:val="22"/>
        </w:rPr>
      </w:pPr>
      <w:bookmarkStart w:id="2" w:name="_Ref153262052"/>
      <w:r>
        <w:t xml:space="preserve">Figure </w:t>
      </w:r>
      <w:r>
        <w:fldChar w:fldCharType="begin"/>
      </w:r>
      <w:r>
        <w:instrText xml:space="preserve"> SEQ Figure \* ARABIC </w:instrText>
      </w:r>
      <w:r>
        <w:fldChar w:fldCharType="separate"/>
      </w:r>
      <w:r w:rsidR="00AE2FB4">
        <w:rPr>
          <w:noProof/>
        </w:rPr>
        <w:t>1</w:t>
      </w:r>
      <w:r>
        <w:fldChar w:fldCharType="end"/>
      </w:r>
      <w:bookmarkEnd w:id="2"/>
      <w:r>
        <w:t xml:space="preserve">: Survey areas </w:t>
      </w:r>
    </w:p>
    <w:p w14:paraId="08C6C7AE" w14:textId="77777777" w:rsidR="006A19E2" w:rsidRPr="00900C08" w:rsidRDefault="006A19E2" w:rsidP="00D64F42">
      <w:pPr>
        <w:rPr>
          <w:rFonts w:ascii="Calibri" w:hAnsi="Calibri" w:cs="Calibri"/>
          <w:sz w:val="22"/>
          <w:szCs w:val="22"/>
        </w:rPr>
      </w:pPr>
    </w:p>
    <w:p w14:paraId="2DE9C52A" w14:textId="77777777" w:rsidR="00803781" w:rsidRPr="00803781" w:rsidRDefault="00803781" w:rsidP="00803781">
      <w:pPr>
        <w:rPr>
          <w:rFonts w:ascii="Calibri" w:hAnsi="Calibri" w:cs="Calibri"/>
          <w:sz w:val="22"/>
          <w:szCs w:val="22"/>
        </w:rPr>
      </w:pPr>
    </w:p>
    <w:p w14:paraId="24254009" w14:textId="0AB2B33C" w:rsidR="009A688E" w:rsidRDefault="00803781" w:rsidP="00803781">
      <w:pPr>
        <w:rPr>
          <w:rFonts w:ascii="Calibri" w:hAnsi="Calibri" w:cs="Calibri"/>
          <w:sz w:val="22"/>
          <w:szCs w:val="22"/>
        </w:rPr>
      </w:pPr>
      <w:r w:rsidRPr="00803781">
        <w:rPr>
          <w:rFonts w:ascii="Calibri" w:hAnsi="Calibri" w:cs="Calibri"/>
          <w:sz w:val="22"/>
          <w:szCs w:val="22"/>
        </w:rPr>
        <w:t xml:space="preserve">Details of the ROV survey and analysis methods are not explicitly to be reviewed here and the scope statement for the review is to </w:t>
      </w:r>
      <w:r>
        <w:rPr>
          <w:rFonts w:ascii="Calibri" w:hAnsi="Calibri" w:cs="Calibri"/>
          <w:sz w:val="22"/>
          <w:szCs w:val="22"/>
        </w:rPr>
        <w:t>“</w:t>
      </w:r>
      <w:r w:rsidRPr="00803781">
        <w:rPr>
          <w:rFonts w:ascii="Calibri" w:hAnsi="Calibri" w:cs="Calibri"/>
          <w:i/>
          <w:iCs/>
          <w:sz w:val="22"/>
          <w:szCs w:val="22"/>
        </w:rPr>
        <w:t>review … new methods</w:t>
      </w:r>
      <w:r>
        <w:rPr>
          <w:rFonts w:ascii="Calibri" w:hAnsi="Calibri" w:cs="Calibri"/>
          <w:i/>
          <w:iCs/>
          <w:sz w:val="22"/>
          <w:szCs w:val="22"/>
        </w:rPr>
        <w:t>”</w:t>
      </w:r>
      <w:r w:rsidRPr="00803781">
        <w:rPr>
          <w:rFonts w:ascii="Calibri" w:hAnsi="Calibri" w:cs="Calibri"/>
          <w:sz w:val="22"/>
          <w:szCs w:val="22"/>
        </w:rPr>
        <w:t xml:space="preserve">, which I interpret </w:t>
      </w:r>
      <w:r w:rsidR="00877C2D">
        <w:rPr>
          <w:rFonts w:ascii="Calibri" w:hAnsi="Calibri" w:cs="Calibri"/>
          <w:sz w:val="22"/>
          <w:szCs w:val="22"/>
        </w:rPr>
        <w:t xml:space="preserve">primarily </w:t>
      </w:r>
      <w:r w:rsidRPr="00803781">
        <w:rPr>
          <w:rFonts w:ascii="Calibri" w:hAnsi="Calibri" w:cs="Calibri"/>
          <w:sz w:val="22"/>
          <w:szCs w:val="22"/>
        </w:rPr>
        <w:t xml:space="preserve">as the SPM </w:t>
      </w:r>
      <w:r w:rsidR="00877C2D">
        <w:rPr>
          <w:rFonts w:ascii="Calibri" w:hAnsi="Calibri" w:cs="Calibri"/>
          <w:sz w:val="22"/>
          <w:szCs w:val="22"/>
        </w:rPr>
        <w:t>for potential future use</w:t>
      </w:r>
      <w:r w:rsidR="00C770C6">
        <w:rPr>
          <w:rFonts w:ascii="Calibri" w:hAnsi="Calibri" w:cs="Calibri"/>
          <w:sz w:val="22"/>
          <w:szCs w:val="22"/>
        </w:rPr>
        <w:t xml:space="preserve"> in </w:t>
      </w:r>
      <w:r w:rsidR="00C770C6">
        <w:rPr>
          <w:rFonts w:ascii="Calibri" w:hAnsi="Calibri" w:cs="Calibri"/>
          <w:sz w:val="22"/>
          <w:szCs w:val="22"/>
        </w:rPr>
        <w:lastRenderedPageBreak/>
        <w:t>management,</w:t>
      </w:r>
      <w:r w:rsidR="00877C2D">
        <w:rPr>
          <w:rFonts w:ascii="Calibri" w:hAnsi="Calibri" w:cs="Calibri"/>
          <w:sz w:val="22"/>
          <w:szCs w:val="22"/>
        </w:rPr>
        <w:t xml:space="preserve"> </w:t>
      </w:r>
      <w:r w:rsidRPr="00803781">
        <w:rPr>
          <w:rFonts w:ascii="Calibri" w:hAnsi="Calibri" w:cs="Calibri"/>
          <w:sz w:val="22"/>
          <w:szCs w:val="22"/>
        </w:rPr>
        <w:t>in place of REMA</w:t>
      </w:r>
      <w:r w:rsidR="00877C2D">
        <w:rPr>
          <w:rFonts w:ascii="Calibri" w:hAnsi="Calibri" w:cs="Calibri"/>
          <w:sz w:val="22"/>
          <w:szCs w:val="22"/>
        </w:rPr>
        <w:t xml:space="preserve"> as adopted in 2022</w:t>
      </w:r>
      <w:r w:rsidR="00C770C6">
        <w:rPr>
          <w:rFonts w:ascii="Calibri" w:hAnsi="Calibri" w:cs="Calibri"/>
          <w:sz w:val="22"/>
          <w:szCs w:val="22"/>
        </w:rPr>
        <w:t xml:space="preserve"> for management use</w:t>
      </w:r>
      <w:r>
        <w:rPr>
          <w:rFonts w:ascii="Calibri" w:hAnsi="Calibri" w:cs="Calibri"/>
          <w:sz w:val="22"/>
          <w:szCs w:val="22"/>
        </w:rPr>
        <w:t>, including how SPM has been implemented</w:t>
      </w:r>
      <w:r w:rsidRPr="00803781">
        <w:rPr>
          <w:rFonts w:ascii="Calibri" w:hAnsi="Calibri" w:cs="Calibri"/>
          <w:sz w:val="22"/>
          <w:szCs w:val="22"/>
        </w:rPr>
        <w:t xml:space="preserve">. However, </w:t>
      </w:r>
      <w:proofErr w:type="spellStart"/>
      <w:r w:rsidRPr="00803781">
        <w:rPr>
          <w:rFonts w:ascii="Calibri" w:hAnsi="Calibri" w:cs="Calibri"/>
          <w:sz w:val="22"/>
          <w:szCs w:val="22"/>
        </w:rPr>
        <w:t>ToR</w:t>
      </w:r>
      <w:proofErr w:type="spellEnd"/>
      <w:r w:rsidRPr="00803781">
        <w:rPr>
          <w:rFonts w:ascii="Calibri" w:hAnsi="Calibri" w:cs="Calibri"/>
          <w:sz w:val="22"/>
          <w:szCs w:val="22"/>
        </w:rPr>
        <w:t xml:space="preserve"> 1 includes a clause (“…and model methods…”) that might be interpreted as meaning all methods feeding into current and prospective management (i.e</w:t>
      </w:r>
      <w:r w:rsidR="00AC5C53">
        <w:rPr>
          <w:rFonts w:ascii="Calibri" w:hAnsi="Calibri" w:cs="Calibri"/>
          <w:sz w:val="22"/>
          <w:szCs w:val="22"/>
        </w:rPr>
        <w:t>.</w:t>
      </w:r>
      <w:r w:rsidRPr="00803781">
        <w:rPr>
          <w:rFonts w:ascii="Calibri" w:hAnsi="Calibri" w:cs="Calibri"/>
          <w:sz w:val="22"/>
          <w:szCs w:val="22"/>
        </w:rPr>
        <w:t>, also review</w:t>
      </w:r>
      <w:r>
        <w:rPr>
          <w:rFonts w:ascii="Calibri" w:hAnsi="Calibri" w:cs="Calibri"/>
          <w:sz w:val="22"/>
          <w:szCs w:val="22"/>
        </w:rPr>
        <w:t xml:space="preserve"> the ROV methods and</w:t>
      </w:r>
      <w:r w:rsidRPr="00803781">
        <w:rPr>
          <w:rFonts w:ascii="Calibri" w:hAnsi="Calibri" w:cs="Calibri"/>
          <w:sz w:val="22"/>
          <w:szCs w:val="22"/>
        </w:rPr>
        <w:t xml:space="preserve"> IPHC CPUE estimation). </w:t>
      </w:r>
      <w:r w:rsidR="00877C2D">
        <w:rPr>
          <w:rFonts w:ascii="Calibri" w:hAnsi="Calibri" w:cs="Calibri"/>
          <w:sz w:val="22"/>
          <w:szCs w:val="22"/>
        </w:rPr>
        <w:t>However, n</w:t>
      </w:r>
      <w:r w:rsidRPr="00803781">
        <w:rPr>
          <w:rFonts w:ascii="Calibri" w:hAnsi="Calibri" w:cs="Calibri"/>
          <w:sz w:val="22"/>
          <w:szCs w:val="22"/>
        </w:rPr>
        <w:t xml:space="preserve">o explicit mention is made </w:t>
      </w:r>
      <w:r w:rsidR="00877C2D">
        <w:rPr>
          <w:rFonts w:ascii="Calibri" w:hAnsi="Calibri" w:cs="Calibri"/>
          <w:sz w:val="22"/>
          <w:szCs w:val="22"/>
        </w:rPr>
        <w:t xml:space="preserve">in the </w:t>
      </w:r>
      <w:proofErr w:type="spellStart"/>
      <w:r w:rsidR="00877C2D">
        <w:rPr>
          <w:rFonts w:ascii="Calibri" w:hAnsi="Calibri" w:cs="Calibri"/>
          <w:sz w:val="22"/>
          <w:szCs w:val="22"/>
        </w:rPr>
        <w:t>ToR</w:t>
      </w:r>
      <w:proofErr w:type="spellEnd"/>
      <w:r w:rsidR="00877C2D">
        <w:rPr>
          <w:rFonts w:ascii="Calibri" w:hAnsi="Calibri" w:cs="Calibri"/>
          <w:sz w:val="22"/>
          <w:szCs w:val="22"/>
        </w:rPr>
        <w:t xml:space="preserve"> </w:t>
      </w:r>
      <w:r w:rsidRPr="00803781">
        <w:rPr>
          <w:rFonts w:ascii="Calibri" w:hAnsi="Calibri" w:cs="Calibri"/>
          <w:sz w:val="22"/>
          <w:szCs w:val="22"/>
        </w:rPr>
        <w:t>of IPHC CPUE estimation</w:t>
      </w:r>
      <w:r w:rsidR="00877C2D">
        <w:rPr>
          <w:rFonts w:ascii="Calibri" w:hAnsi="Calibri" w:cs="Calibri"/>
          <w:sz w:val="22"/>
          <w:szCs w:val="22"/>
        </w:rPr>
        <w:t>,</w:t>
      </w:r>
      <w:r w:rsidRPr="00803781">
        <w:rPr>
          <w:rFonts w:ascii="Calibri" w:hAnsi="Calibri" w:cs="Calibri"/>
          <w:sz w:val="22"/>
          <w:szCs w:val="22"/>
        </w:rPr>
        <w:t xml:space="preserve"> which is also central to REMA and SPM approaches while</w:t>
      </w:r>
      <w:r w:rsidR="0077002D">
        <w:rPr>
          <w:rFonts w:ascii="Calibri" w:hAnsi="Calibri" w:cs="Calibri"/>
          <w:sz w:val="22"/>
          <w:szCs w:val="22"/>
        </w:rPr>
        <w:t>,</w:t>
      </w:r>
      <w:r w:rsidRPr="00803781">
        <w:rPr>
          <w:rFonts w:ascii="Calibri" w:hAnsi="Calibri" w:cs="Calibri"/>
          <w:sz w:val="22"/>
          <w:szCs w:val="22"/>
        </w:rPr>
        <w:t xml:space="preserve"> in contrast, explicit mention is made of yelloweye rockfish bycatch estimation which is specific to the new method (SPM) under review. Further complicating interpretation of the </w:t>
      </w:r>
      <w:proofErr w:type="spellStart"/>
      <w:r w:rsidRPr="00803781">
        <w:rPr>
          <w:rFonts w:ascii="Calibri" w:hAnsi="Calibri" w:cs="Calibri"/>
          <w:sz w:val="22"/>
          <w:szCs w:val="22"/>
        </w:rPr>
        <w:t>ToR</w:t>
      </w:r>
      <w:proofErr w:type="spellEnd"/>
      <w:r w:rsidRPr="00803781">
        <w:rPr>
          <w:rFonts w:ascii="Calibri" w:hAnsi="Calibri" w:cs="Calibri"/>
          <w:sz w:val="22"/>
          <w:szCs w:val="22"/>
        </w:rPr>
        <w:t xml:space="preserve"> is that REMA methods have already been reviewed by the CIE in 2023 (see two “</w:t>
      </w:r>
      <w:r w:rsidRPr="00260F2B">
        <w:rPr>
          <w:rFonts w:ascii="Calibri" w:hAnsi="Calibri" w:cs="Calibri"/>
          <w:i/>
          <w:iCs/>
          <w:sz w:val="22"/>
          <w:szCs w:val="22"/>
        </w:rPr>
        <w:t>Biomass-based Stock Assessment Approaches Review Report</w:t>
      </w:r>
      <w:r w:rsidRPr="00803781">
        <w:rPr>
          <w:rFonts w:ascii="Calibri" w:hAnsi="Calibri" w:cs="Calibri"/>
          <w:sz w:val="22"/>
          <w:szCs w:val="22"/>
        </w:rPr>
        <w:t xml:space="preserve">” at </w:t>
      </w:r>
      <w:hyperlink r:id="rId9" w:history="1">
        <w:r w:rsidRPr="00B345CA">
          <w:rPr>
            <w:rStyle w:val="Hyperlink"/>
            <w:rFonts w:ascii="Calibri" w:hAnsi="Calibri" w:cs="Calibri"/>
            <w:sz w:val="22"/>
            <w:szCs w:val="22"/>
          </w:rPr>
          <w:t>https://www.st.nmfs.noaa.gov/science-quality-assurance/cie-peer-reviews/cie-review-2023</w:t>
        </w:r>
      </w:hyperlink>
      <w:r w:rsidRPr="00803781">
        <w:rPr>
          <w:rFonts w:ascii="Calibri" w:hAnsi="Calibri" w:cs="Calibri"/>
          <w:sz w:val="22"/>
          <w:szCs w:val="22"/>
        </w:rPr>
        <w:t>).</w:t>
      </w:r>
    </w:p>
    <w:p w14:paraId="0FC73222" w14:textId="77777777" w:rsidR="00803781" w:rsidRDefault="00803781" w:rsidP="00803781">
      <w:pPr>
        <w:rPr>
          <w:rFonts w:ascii="Calibri" w:hAnsi="Calibri" w:cs="Calibri"/>
          <w:sz w:val="22"/>
          <w:szCs w:val="22"/>
        </w:rPr>
      </w:pPr>
    </w:p>
    <w:p w14:paraId="30132CE0" w14:textId="6A2952A9" w:rsidR="0077002D" w:rsidRDefault="0077002D" w:rsidP="0077002D">
      <w:pPr>
        <w:rPr>
          <w:rFonts w:ascii="Calibri" w:hAnsi="Calibri" w:cs="Calibri"/>
          <w:sz w:val="22"/>
          <w:szCs w:val="22"/>
        </w:rPr>
      </w:pPr>
      <w:r>
        <w:rPr>
          <w:rFonts w:ascii="Calibri" w:hAnsi="Calibri" w:cs="Calibri"/>
          <w:bCs/>
          <w:sz w:val="22"/>
          <w:szCs w:val="22"/>
        </w:rPr>
        <w:t xml:space="preserve">The key background for this review is as outlined under ‘scope” of Appendix 1: </w:t>
      </w:r>
      <w:r w:rsidRPr="00D64F42">
        <w:rPr>
          <w:i/>
          <w:iCs/>
          <w:sz w:val="20"/>
          <w:szCs w:val="20"/>
        </w:rPr>
        <w:t xml:space="preserve">The goal of this review will be to ensure that the stock assessment represents the best available science to date and that any deficiencies are identified and addressed. </w:t>
      </w:r>
      <w:r w:rsidRPr="004D4D6D">
        <w:rPr>
          <w:i/>
          <w:iCs/>
          <w:sz w:val="20"/>
          <w:szCs w:val="20"/>
          <w:u w:val="single"/>
        </w:rPr>
        <w:t>In 2022, the stock assessment authors introduced new methodologies for assessing a major component species of the DSR complex, yelloweye rockfish</w:t>
      </w:r>
      <w:r w:rsidRPr="00D64F42">
        <w:rPr>
          <w:i/>
          <w:iCs/>
          <w:sz w:val="20"/>
          <w:szCs w:val="20"/>
        </w:rPr>
        <w:t xml:space="preserve">. </w:t>
      </w:r>
      <w:r w:rsidRPr="005810DD">
        <w:rPr>
          <w:i/>
          <w:iCs/>
          <w:sz w:val="20"/>
          <w:szCs w:val="20"/>
          <w:u w:val="single"/>
        </w:rPr>
        <w:t>Review of these new method</w:t>
      </w:r>
      <w:r w:rsidRPr="004D4D6D">
        <w:rPr>
          <w:i/>
          <w:iCs/>
          <w:sz w:val="20"/>
          <w:szCs w:val="20"/>
          <w:u w:val="single"/>
        </w:rPr>
        <w:t>s and their application to the North Pacific Fishery Management Councils (NPFMC) harvest control rules are requested</w:t>
      </w:r>
      <w:r w:rsidRPr="00D64F42">
        <w:rPr>
          <w:i/>
          <w:iCs/>
          <w:sz w:val="20"/>
          <w:szCs w:val="20"/>
        </w:rPr>
        <w:t xml:space="preserve">. </w:t>
      </w:r>
      <w:r>
        <w:rPr>
          <w:rFonts w:ascii="Calibri" w:hAnsi="Calibri" w:cs="Calibri"/>
          <w:sz w:val="22"/>
          <w:szCs w:val="22"/>
        </w:rPr>
        <w:t xml:space="preserve">The </w:t>
      </w:r>
      <w:r w:rsidR="001F6AC6">
        <w:rPr>
          <w:rFonts w:ascii="Calibri" w:hAnsi="Calibri" w:cs="Calibri"/>
          <w:sz w:val="22"/>
          <w:szCs w:val="22"/>
        </w:rPr>
        <w:t xml:space="preserve">four </w:t>
      </w:r>
      <w:r w:rsidRPr="00D13005">
        <w:rPr>
          <w:rFonts w:ascii="Calibri" w:hAnsi="Calibri" w:cs="Calibri"/>
          <w:sz w:val="22"/>
          <w:szCs w:val="22"/>
        </w:rPr>
        <w:t>terms of reference (</w:t>
      </w:r>
      <w:proofErr w:type="spellStart"/>
      <w:r w:rsidRPr="00D13005">
        <w:rPr>
          <w:rFonts w:ascii="Calibri" w:hAnsi="Calibri" w:cs="Calibri"/>
          <w:sz w:val="22"/>
          <w:szCs w:val="22"/>
        </w:rPr>
        <w:t>ToR</w:t>
      </w:r>
      <w:proofErr w:type="spellEnd"/>
      <w:r w:rsidRPr="00D13005">
        <w:rPr>
          <w:rFonts w:ascii="Calibri" w:hAnsi="Calibri" w:cs="Calibri"/>
          <w:sz w:val="22"/>
          <w:szCs w:val="22"/>
        </w:rPr>
        <w:t>)</w:t>
      </w:r>
      <w:r>
        <w:rPr>
          <w:rFonts w:ascii="Calibri" w:hAnsi="Calibri" w:cs="Calibri"/>
          <w:sz w:val="22"/>
          <w:szCs w:val="22"/>
        </w:rPr>
        <w:t xml:space="preserve"> for the review are broadly in line with this scope statement</w:t>
      </w:r>
      <w:r w:rsidR="00B20D93">
        <w:rPr>
          <w:rFonts w:ascii="Calibri" w:hAnsi="Calibri" w:cs="Calibri"/>
          <w:sz w:val="22"/>
          <w:szCs w:val="22"/>
        </w:rPr>
        <w:t>, though</w:t>
      </w:r>
      <w:r w:rsidR="001F6AC6">
        <w:rPr>
          <w:rFonts w:ascii="Calibri" w:hAnsi="Calibri" w:cs="Calibri"/>
          <w:sz w:val="22"/>
          <w:szCs w:val="22"/>
        </w:rPr>
        <w:t xml:space="preserve"> with a focus on the new SPM method rather than on the REMA adopted in 2022.</w:t>
      </w:r>
    </w:p>
    <w:p w14:paraId="4D6B58DC" w14:textId="77777777" w:rsidR="0077002D" w:rsidRDefault="0077002D" w:rsidP="00803781">
      <w:pPr>
        <w:rPr>
          <w:rFonts w:ascii="Calibri" w:hAnsi="Calibri" w:cs="Calibri"/>
          <w:sz w:val="22"/>
          <w:szCs w:val="22"/>
        </w:rPr>
      </w:pPr>
    </w:p>
    <w:p w14:paraId="28B0145C" w14:textId="77777777" w:rsidR="009A688E" w:rsidRPr="002B250F" w:rsidRDefault="009A688E" w:rsidP="00C02849">
      <w:pPr>
        <w:rPr>
          <w:rFonts w:ascii="Calibri" w:hAnsi="Calibri" w:cs="Calibri"/>
          <w:sz w:val="22"/>
          <w:szCs w:val="22"/>
        </w:rPr>
      </w:pPr>
    </w:p>
    <w:p w14:paraId="5A7EC549" w14:textId="77777777" w:rsidR="007069B3" w:rsidRPr="00BB7382" w:rsidRDefault="007069B3" w:rsidP="007069B3">
      <w:pPr>
        <w:rPr>
          <w:rFonts w:ascii="Calibri" w:hAnsi="Calibri" w:cs="Calibri"/>
          <w:b/>
          <w:color w:val="000000"/>
        </w:rPr>
      </w:pPr>
      <w:r w:rsidRPr="00BB7382">
        <w:rPr>
          <w:rFonts w:ascii="Calibri" w:hAnsi="Calibri" w:cs="Calibri"/>
          <w:b/>
          <w:color w:val="000000"/>
        </w:rPr>
        <w:t>REVIEWER’S ROLE IN THE REVIEW ACTIVITIES</w:t>
      </w:r>
    </w:p>
    <w:p w14:paraId="4C635B0F" w14:textId="0A5869D9" w:rsidR="00C4252A" w:rsidRPr="002B250F" w:rsidRDefault="007069B3" w:rsidP="00C02849">
      <w:pPr>
        <w:rPr>
          <w:rFonts w:ascii="Calibri" w:hAnsi="Calibri" w:cs="Calibri"/>
          <w:i/>
          <w:color w:val="0070C0"/>
          <w:sz w:val="22"/>
          <w:szCs w:val="22"/>
        </w:rPr>
      </w:pPr>
      <w:r w:rsidRPr="007069B3">
        <w:rPr>
          <w:rFonts w:ascii="Calibri" w:hAnsi="Calibri" w:cs="Calibri"/>
          <w:i/>
          <w:color w:val="0070C0"/>
          <w:sz w:val="22"/>
          <w:szCs w:val="22"/>
        </w:rPr>
        <w:t xml:space="preserve">The main body of the reviewer report shall consist of a Background, </w:t>
      </w:r>
      <w:r w:rsidRPr="007069B3">
        <w:rPr>
          <w:rFonts w:ascii="Calibri" w:hAnsi="Calibri" w:cs="Calibri"/>
          <w:b/>
          <w:bCs/>
          <w:i/>
          <w:color w:val="0070C0"/>
          <w:sz w:val="22"/>
          <w:szCs w:val="22"/>
        </w:rPr>
        <w:t>Description of the Individual Reviewer’s Role in the Review Activities</w:t>
      </w:r>
      <w:r w:rsidRPr="007069B3">
        <w:rPr>
          <w:rFonts w:ascii="Calibri" w:hAnsi="Calibri" w:cs="Calibri"/>
          <w:i/>
          <w:color w:val="0070C0"/>
          <w:sz w:val="22"/>
          <w:szCs w:val="22"/>
        </w:rPr>
        <w:t>, Summary of Findings for each TOR in which the weaknesses and strengths are described, and Conclusions and Recommendations in accordance with the TOR</w:t>
      </w:r>
      <w:r w:rsidR="00340DEC">
        <w:rPr>
          <w:rFonts w:ascii="Calibri" w:hAnsi="Calibri" w:cs="Calibri"/>
          <w:i/>
          <w:color w:val="0070C0"/>
          <w:sz w:val="22"/>
          <w:szCs w:val="22"/>
        </w:rPr>
        <w:t>.</w:t>
      </w:r>
    </w:p>
    <w:p w14:paraId="1AA92A9D" w14:textId="77777777" w:rsidR="007069B3" w:rsidRDefault="007069B3" w:rsidP="00B24EB6">
      <w:pPr>
        <w:rPr>
          <w:rFonts w:ascii="Calibri" w:hAnsi="Calibri" w:cs="Calibri"/>
          <w:sz w:val="22"/>
          <w:szCs w:val="22"/>
          <w:shd w:val="clear" w:color="auto" w:fill="FFFFFF"/>
        </w:rPr>
      </w:pPr>
    </w:p>
    <w:p w14:paraId="66D48C8B" w14:textId="77777777" w:rsidR="00711FCC" w:rsidRPr="00D13005" w:rsidRDefault="00406FF2" w:rsidP="00C02849">
      <w:pPr>
        <w:rPr>
          <w:rFonts w:ascii="Calibri" w:hAnsi="Calibri" w:cs="Calibri"/>
          <w:sz w:val="22"/>
          <w:szCs w:val="22"/>
        </w:rPr>
      </w:pPr>
      <w:r w:rsidRPr="00D13005">
        <w:rPr>
          <w:rFonts w:ascii="Calibri" w:hAnsi="Calibri" w:cs="Calibri"/>
          <w:sz w:val="22"/>
          <w:szCs w:val="22"/>
        </w:rPr>
        <w:t>The role of the reviewer is set out in the CIE Statement of Work, Attachment</w:t>
      </w:r>
      <w:r w:rsidR="002528C9" w:rsidRPr="00D13005">
        <w:rPr>
          <w:rFonts w:ascii="Calibri" w:hAnsi="Calibri" w:cs="Calibri"/>
          <w:sz w:val="22"/>
          <w:szCs w:val="22"/>
        </w:rPr>
        <w:t xml:space="preserve"> A, attached here in Appendix 2. </w:t>
      </w:r>
      <w:r w:rsidRPr="00D13005">
        <w:rPr>
          <w:rFonts w:ascii="Calibri" w:hAnsi="Calibri" w:cs="Calibri"/>
          <w:sz w:val="22"/>
          <w:szCs w:val="22"/>
        </w:rPr>
        <w:t xml:space="preserve"> </w:t>
      </w:r>
    </w:p>
    <w:p w14:paraId="0320A397" w14:textId="77777777" w:rsidR="0089505D" w:rsidRPr="00D13005" w:rsidRDefault="0089505D" w:rsidP="00C02849">
      <w:pPr>
        <w:rPr>
          <w:rFonts w:ascii="Calibri" w:hAnsi="Calibri" w:cs="Calibri"/>
          <w:sz w:val="22"/>
          <w:szCs w:val="22"/>
        </w:rPr>
      </w:pPr>
    </w:p>
    <w:p w14:paraId="16308B56" w14:textId="243EA0E0" w:rsidR="00E25683" w:rsidRPr="00D13005" w:rsidRDefault="00B07CB5" w:rsidP="00C02849">
      <w:pPr>
        <w:rPr>
          <w:rFonts w:ascii="Calibri" w:hAnsi="Calibri" w:cs="Calibri"/>
          <w:sz w:val="22"/>
          <w:szCs w:val="22"/>
        </w:rPr>
      </w:pPr>
      <w:r w:rsidRPr="00D13005">
        <w:rPr>
          <w:rFonts w:ascii="Calibri" w:hAnsi="Calibri" w:cs="Calibri"/>
          <w:sz w:val="22"/>
          <w:szCs w:val="22"/>
        </w:rPr>
        <w:t>The</w:t>
      </w:r>
      <w:r w:rsidR="00D13005" w:rsidRPr="00D13005">
        <w:rPr>
          <w:rFonts w:ascii="Calibri" w:hAnsi="Calibri" w:cs="Calibri"/>
          <w:sz w:val="22"/>
          <w:szCs w:val="22"/>
        </w:rPr>
        <w:t xml:space="preserve"> review included a two-day remote meeting on 12 and 13 September.  All</w:t>
      </w:r>
      <w:r w:rsidRPr="00D13005">
        <w:rPr>
          <w:rFonts w:ascii="Calibri" w:hAnsi="Calibri" w:cs="Calibri"/>
          <w:sz w:val="22"/>
          <w:szCs w:val="22"/>
        </w:rPr>
        <w:t xml:space="preserve"> materials (see Appendix 1) were provided in advance and a briefing meeting was held by video conference on </w:t>
      </w:r>
      <w:r w:rsidR="00D13005" w:rsidRPr="00D13005">
        <w:rPr>
          <w:rFonts w:ascii="Calibri" w:hAnsi="Calibri" w:cs="Calibri"/>
          <w:sz w:val="22"/>
          <w:szCs w:val="22"/>
        </w:rPr>
        <w:t>23</w:t>
      </w:r>
      <w:r w:rsidRPr="00D13005">
        <w:rPr>
          <w:rFonts w:ascii="Calibri" w:hAnsi="Calibri" w:cs="Calibri"/>
          <w:sz w:val="22"/>
          <w:szCs w:val="22"/>
        </w:rPr>
        <w:t xml:space="preserve"> August.  </w:t>
      </w:r>
      <w:r w:rsidR="004F3119" w:rsidRPr="00D13005">
        <w:rPr>
          <w:rFonts w:ascii="Calibri" w:hAnsi="Calibri" w:cs="Calibri"/>
          <w:sz w:val="22"/>
          <w:szCs w:val="22"/>
        </w:rPr>
        <w:t>No panel report is required, and all CIE reviewers are tasked with producing independent reviews</w:t>
      </w:r>
      <w:r w:rsidR="00D13005" w:rsidRPr="00D13005">
        <w:rPr>
          <w:rFonts w:ascii="Calibri" w:hAnsi="Calibri" w:cs="Calibri"/>
          <w:sz w:val="22"/>
          <w:szCs w:val="22"/>
        </w:rPr>
        <w:t xml:space="preserve"> that deal with the specific </w:t>
      </w:r>
      <w:proofErr w:type="spellStart"/>
      <w:r w:rsidR="00D13005" w:rsidRPr="00D13005">
        <w:rPr>
          <w:rFonts w:ascii="Calibri" w:hAnsi="Calibri" w:cs="Calibri"/>
          <w:sz w:val="22"/>
          <w:szCs w:val="22"/>
        </w:rPr>
        <w:t>ToR</w:t>
      </w:r>
      <w:proofErr w:type="spellEnd"/>
      <w:r w:rsidR="00D13005" w:rsidRPr="00D13005">
        <w:rPr>
          <w:rFonts w:ascii="Calibri" w:hAnsi="Calibri" w:cs="Calibri"/>
          <w:sz w:val="22"/>
          <w:szCs w:val="22"/>
        </w:rPr>
        <w:t xml:space="preserve"> shown at Annex 2 of Appendix 2</w:t>
      </w:r>
      <w:r w:rsidR="004F3119" w:rsidRPr="00D13005">
        <w:rPr>
          <w:rFonts w:ascii="Calibri" w:hAnsi="Calibri" w:cs="Calibri"/>
          <w:sz w:val="22"/>
          <w:szCs w:val="22"/>
        </w:rPr>
        <w:t>. To that end, I read all supplied papers as well as a range of other materials necessary to complete the review and prepare this report.</w:t>
      </w:r>
    </w:p>
    <w:p w14:paraId="5F5E0D8D" w14:textId="77777777" w:rsidR="00FA6712" w:rsidRPr="00D13005" w:rsidRDefault="00FA6712" w:rsidP="00C02849">
      <w:pPr>
        <w:rPr>
          <w:rFonts w:ascii="Calibri" w:hAnsi="Calibri" w:cs="Calibri"/>
          <w:sz w:val="22"/>
          <w:szCs w:val="22"/>
        </w:rPr>
      </w:pPr>
    </w:p>
    <w:p w14:paraId="363ACA9E" w14:textId="1D627F48" w:rsidR="00FA6712" w:rsidRPr="00D13005" w:rsidRDefault="00D13005" w:rsidP="00C02849">
      <w:pPr>
        <w:rPr>
          <w:rFonts w:ascii="Calibri" w:hAnsi="Calibri" w:cs="Calibri"/>
          <w:sz w:val="22"/>
          <w:szCs w:val="22"/>
        </w:rPr>
      </w:pPr>
      <w:r w:rsidRPr="00D13005">
        <w:rPr>
          <w:rFonts w:ascii="Calibri" w:hAnsi="Calibri" w:cs="Calibri"/>
          <w:sz w:val="22"/>
          <w:szCs w:val="22"/>
        </w:rPr>
        <w:t xml:space="preserve">The briefing meeting was very valuable and allowed materials to be organized as requested. It led to an efficient, well-chaired main review meeting. References, </w:t>
      </w:r>
      <w:proofErr w:type="spellStart"/>
      <w:r w:rsidRPr="00D13005">
        <w:rPr>
          <w:rFonts w:ascii="Calibri" w:hAnsi="Calibri" w:cs="Calibri"/>
          <w:sz w:val="22"/>
          <w:szCs w:val="22"/>
        </w:rPr>
        <w:t>Github</w:t>
      </w:r>
      <w:proofErr w:type="spellEnd"/>
      <w:r w:rsidRPr="00D13005">
        <w:rPr>
          <w:rFonts w:ascii="Calibri" w:hAnsi="Calibri" w:cs="Calibri"/>
          <w:sz w:val="22"/>
          <w:szCs w:val="22"/>
        </w:rPr>
        <w:t xml:space="preserve"> access, and presentation slides were all high quality. So too was the presentation of materials and flow of discussion. While I had read all materials in advance, my fellow reviewers were more familiar with much of the review content and were consequently more forward and active in discussions than me. Nevertheless, I was involved and hopefully gained sufficient insight to conduct an effective review.</w:t>
      </w:r>
    </w:p>
    <w:p w14:paraId="7CA45DE1" w14:textId="77777777" w:rsidR="00D13005" w:rsidRPr="00D13005" w:rsidRDefault="00D13005" w:rsidP="00C02849">
      <w:pPr>
        <w:rPr>
          <w:rFonts w:ascii="Calibri" w:hAnsi="Calibri" w:cs="Calibri"/>
          <w:sz w:val="22"/>
          <w:szCs w:val="22"/>
        </w:rPr>
      </w:pPr>
    </w:p>
    <w:p w14:paraId="023A789D" w14:textId="12F5EB8C" w:rsidR="00D13005" w:rsidRDefault="00D13005" w:rsidP="00C02849">
      <w:pPr>
        <w:rPr>
          <w:rFonts w:ascii="Calibri" w:hAnsi="Calibri" w:cs="Calibri"/>
          <w:sz w:val="22"/>
          <w:szCs w:val="22"/>
        </w:rPr>
      </w:pPr>
      <w:r w:rsidRPr="00D13005">
        <w:rPr>
          <w:rFonts w:ascii="Calibri" w:hAnsi="Calibri" w:cs="Calibri"/>
          <w:sz w:val="22"/>
          <w:szCs w:val="22"/>
        </w:rPr>
        <w:t xml:space="preserve">The review </w:t>
      </w:r>
      <w:proofErr w:type="spellStart"/>
      <w:r w:rsidRPr="00D13005">
        <w:rPr>
          <w:rFonts w:ascii="Calibri" w:hAnsi="Calibri" w:cs="Calibri"/>
          <w:sz w:val="22"/>
          <w:szCs w:val="22"/>
        </w:rPr>
        <w:t>ToR</w:t>
      </w:r>
      <w:proofErr w:type="spellEnd"/>
      <w:r w:rsidRPr="00D13005">
        <w:rPr>
          <w:rFonts w:ascii="Calibri" w:hAnsi="Calibri" w:cs="Calibri"/>
          <w:sz w:val="22"/>
          <w:szCs w:val="22"/>
        </w:rPr>
        <w:t xml:space="preserve"> are atypical for CIE reviews. The task was not to provide a formal view on an established stock assessment to be used in decision-making, nor </w:t>
      </w:r>
      <w:proofErr w:type="gramStart"/>
      <w:r w:rsidRPr="00D13005">
        <w:rPr>
          <w:rFonts w:ascii="Calibri" w:hAnsi="Calibri" w:cs="Calibri"/>
          <w:sz w:val="22"/>
          <w:szCs w:val="22"/>
        </w:rPr>
        <w:t>even was it</w:t>
      </w:r>
      <w:proofErr w:type="gramEnd"/>
      <w:r w:rsidRPr="00D13005">
        <w:rPr>
          <w:rFonts w:ascii="Calibri" w:hAnsi="Calibri" w:cs="Calibri"/>
          <w:sz w:val="22"/>
          <w:szCs w:val="22"/>
        </w:rPr>
        <w:t xml:space="preserve"> part of a dedicated research track process. Rather, it includes a </w:t>
      </w:r>
      <w:r w:rsidR="00260F2B">
        <w:rPr>
          <w:rFonts w:ascii="Calibri" w:hAnsi="Calibri" w:cs="Calibri"/>
          <w:sz w:val="22"/>
          <w:szCs w:val="22"/>
        </w:rPr>
        <w:t>set</w:t>
      </w:r>
      <w:r w:rsidRPr="00D13005">
        <w:rPr>
          <w:rFonts w:ascii="Calibri" w:hAnsi="Calibri" w:cs="Calibri"/>
          <w:sz w:val="22"/>
          <w:szCs w:val="22"/>
        </w:rPr>
        <w:t xml:space="preserve"> of related </w:t>
      </w:r>
      <w:proofErr w:type="spellStart"/>
      <w:r w:rsidRPr="00D13005">
        <w:rPr>
          <w:rFonts w:ascii="Calibri" w:hAnsi="Calibri" w:cs="Calibri"/>
          <w:sz w:val="22"/>
          <w:szCs w:val="22"/>
        </w:rPr>
        <w:t>ToR</w:t>
      </w:r>
      <w:proofErr w:type="spellEnd"/>
      <w:r w:rsidRPr="00D13005">
        <w:rPr>
          <w:rFonts w:ascii="Calibri" w:hAnsi="Calibri" w:cs="Calibri"/>
          <w:sz w:val="22"/>
          <w:szCs w:val="22"/>
        </w:rPr>
        <w:t xml:space="preserve"> that ask for opinions and advice not just on modeling approaches </w:t>
      </w:r>
      <w:r w:rsidRPr="00D2757D">
        <w:rPr>
          <w:rFonts w:ascii="Calibri" w:hAnsi="Calibri" w:cs="Calibri"/>
          <w:i/>
          <w:iCs/>
          <w:sz w:val="22"/>
          <w:szCs w:val="22"/>
        </w:rPr>
        <w:t>per se</w:t>
      </w:r>
      <w:r w:rsidRPr="00D13005">
        <w:rPr>
          <w:rFonts w:ascii="Calibri" w:hAnsi="Calibri" w:cs="Calibri"/>
          <w:sz w:val="22"/>
          <w:szCs w:val="22"/>
        </w:rPr>
        <w:t>, but in the context of advising on how different models might be utilized within the existing NPFMC Tier system.</w:t>
      </w:r>
      <w:r w:rsidR="00D64F42">
        <w:rPr>
          <w:rFonts w:ascii="Calibri" w:hAnsi="Calibri" w:cs="Calibri"/>
          <w:sz w:val="22"/>
          <w:szCs w:val="22"/>
        </w:rPr>
        <w:t xml:space="preserve"> </w:t>
      </w:r>
    </w:p>
    <w:p w14:paraId="3BAD9F4B" w14:textId="77777777" w:rsidR="00D2757D" w:rsidRDefault="00D2757D" w:rsidP="00C02849">
      <w:pPr>
        <w:rPr>
          <w:rFonts w:ascii="Calibri" w:hAnsi="Calibri" w:cs="Calibri"/>
          <w:sz w:val="22"/>
          <w:szCs w:val="22"/>
        </w:rPr>
      </w:pPr>
    </w:p>
    <w:p w14:paraId="11963E87" w14:textId="77777777" w:rsidR="00E25683" w:rsidRPr="002B250F" w:rsidRDefault="00E25683" w:rsidP="00C02849">
      <w:pPr>
        <w:rPr>
          <w:rFonts w:ascii="Calibri" w:hAnsi="Calibri" w:cs="Calibri"/>
          <w:b/>
          <w:color w:val="000000"/>
          <w:sz w:val="22"/>
          <w:szCs w:val="22"/>
        </w:rPr>
      </w:pPr>
    </w:p>
    <w:p w14:paraId="4BE98CF2" w14:textId="77777777" w:rsidR="00D43B0C" w:rsidRPr="00BB7382" w:rsidRDefault="00D43B0C" w:rsidP="00C02849">
      <w:pPr>
        <w:rPr>
          <w:rFonts w:ascii="Calibri" w:hAnsi="Calibri" w:cs="Calibri"/>
          <w:b/>
          <w:color w:val="000000"/>
        </w:rPr>
      </w:pPr>
      <w:r w:rsidRPr="00BB7382">
        <w:rPr>
          <w:rFonts w:ascii="Calibri" w:hAnsi="Calibri" w:cs="Calibri"/>
          <w:b/>
          <w:color w:val="000000"/>
        </w:rPr>
        <w:lastRenderedPageBreak/>
        <w:t xml:space="preserve">SUMMARY OF FINDINGS </w:t>
      </w:r>
      <w:r w:rsidR="009211D3" w:rsidRPr="00BB7382">
        <w:rPr>
          <w:rFonts w:ascii="Calibri" w:hAnsi="Calibri" w:cs="Calibri"/>
          <w:b/>
          <w:color w:val="000000"/>
        </w:rPr>
        <w:t xml:space="preserve">BY </w:t>
      </w:r>
      <w:proofErr w:type="spellStart"/>
      <w:r w:rsidR="007069B3">
        <w:rPr>
          <w:rFonts w:ascii="Calibri" w:hAnsi="Calibri" w:cs="Calibri"/>
          <w:b/>
          <w:color w:val="000000"/>
        </w:rPr>
        <w:t>ToR</w:t>
      </w:r>
      <w:proofErr w:type="spellEnd"/>
    </w:p>
    <w:p w14:paraId="59D0F9D4" w14:textId="4C5C41E2" w:rsidR="00A001E1" w:rsidRPr="002B250F" w:rsidRDefault="007069B3" w:rsidP="00A001E1">
      <w:pPr>
        <w:rPr>
          <w:rFonts w:ascii="Calibri" w:hAnsi="Calibri" w:cs="Calibri"/>
          <w:i/>
          <w:color w:val="0070C0"/>
          <w:sz w:val="22"/>
          <w:szCs w:val="22"/>
        </w:rPr>
      </w:pPr>
      <w:r w:rsidRPr="007069B3">
        <w:rPr>
          <w:rFonts w:ascii="Calibri" w:hAnsi="Calibri" w:cs="Calibri"/>
          <w:i/>
          <w:color w:val="0070C0"/>
          <w:sz w:val="22"/>
          <w:szCs w:val="22"/>
        </w:rPr>
        <w:t xml:space="preserve">The main body of the reviewer report shall consist of a Background, Description of the Individual Reviewer’s Role in the Review Activities, </w:t>
      </w:r>
      <w:r w:rsidRPr="007069B3">
        <w:rPr>
          <w:rFonts w:ascii="Calibri" w:hAnsi="Calibri" w:cs="Calibri"/>
          <w:b/>
          <w:bCs/>
          <w:i/>
          <w:color w:val="0070C0"/>
          <w:sz w:val="22"/>
          <w:szCs w:val="22"/>
        </w:rPr>
        <w:t>Summary of Findings for each TOR in which the weaknesses and strengths are described</w:t>
      </w:r>
      <w:r w:rsidRPr="007069B3">
        <w:rPr>
          <w:rFonts w:ascii="Calibri" w:hAnsi="Calibri" w:cs="Calibri"/>
          <w:i/>
          <w:color w:val="0070C0"/>
          <w:sz w:val="22"/>
          <w:szCs w:val="22"/>
        </w:rPr>
        <w:t>, and Conclusions and Recommendations in accordance with the TOR</w:t>
      </w:r>
      <w:r w:rsidR="00340DEC">
        <w:rPr>
          <w:rFonts w:ascii="Calibri" w:hAnsi="Calibri" w:cs="Calibri"/>
          <w:i/>
          <w:color w:val="0070C0"/>
          <w:sz w:val="22"/>
          <w:szCs w:val="22"/>
        </w:rPr>
        <w:t>.</w:t>
      </w:r>
    </w:p>
    <w:p w14:paraId="410D12A8" w14:textId="77777777" w:rsidR="0013459C" w:rsidRPr="002B250F" w:rsidRDefault="0013459C" w:rsidP="0013459C">
      <w:pPr>
        <w:rPr>
          <w:rFonts w:ascii="Calibri" w:hAnsi="Calibri" w:cs="Calibri"/>
          <w:i/>
          <w:color w:val="0070C0"/>
          <w:sz w:val="22"/>
          <w:szCs w:val="22"/>
        </w:rPr>
      </w:pPr>
    </w:p>
    <w:p w14:paraId="2D918C4D" w14:textId="775885C7" w:rsidR="005D3061" w:rsidRPr="007069B3" w:rsidRDefault="00340DEC" w:rsidP="00B14C90">
      <w:pPr>
        <w:rPr>
          <w:rFonts w:ascii="Calibri" w:hAnsi="Calibri" w:cs="Calibri"/>
          <w:bCs/>
          <w:sz w:val="22"/>
          <w:szCs w:val="22"/>
        </w:rPr>
      </w:pPr>
      <w:r w:rsidRPr="00340DEC">
        <w:rPr>
          <w:rFonts w:ascii="Calibri" w:hAnsi="Calibri" w:cs="Calibri"/>
          <w:bCs/>
          <w:sz w:val="22"/>
          <w:szCs w:val="22"/>
        </w:rPr>
        <w:t xml:space="preserve">There are four review-specific </w:t>
      </w:r>
      <w:proofErr w:type="spellStart"/>
      <w:r w:rsidRPr="00340DEC">
        <w:rPr>
          <w:rFonts w:ascii="Calibri" w:hAnsi="Calibri" w:cs="Calibri"/>
          <w:bCs/>
          <w:sz w:val="22"/>
          <w:szCs w:val="22"/>
        </w:rPr>
        <w:t>ToR</w:t>
      </w:r>
      <w:proofErr w:type="spellEnd"/>
      <w:r w:rsidRPr="00340DEC">
        <w:rPr>
          <w:rFonts w:ascii="Calibri" w:hAnsi="Calibri" w:cs="Calibri"/>
          <w:bCs/>
          <w:sz w:val="22"/>
          <w:szCs w:val="22"/>
        </w:rPr>
        <w:t>. These</w:t>
      </w:r>
      <w:r w:rsidR="00866D70" w:rsidRPr="00340DEC">
        <w:rPr>
          <w:rFonts w:ascii="Calibri" w:hAnsi="Calibri" w:cs="Calibri"/>
          <w:bCs/>
          <w:sz w:val="22"/>
          <w:szCs w:val="22"/>
        </w:rPr>
        <w:t xml:space="preserve"> are </w:t>
      </w:r>
      <w:r w:rsidR="00866D70">
        <w:rPr>
          <w:rFonts w:ascii="Calibri" w:hAnsi="Calibri" w:cs="Calibri"/>
          <w:bCs/>
          <w:sz w:val="22"/>
          <w:szCs w:val="22"/>
        </w:rPr>
        <w:t xml:space="preserve">highlighted in </w:t>
      </w:r>
      <w:r w:rsidR="00866D70" w:rsidRPr="00866D70">
        <w:rPr>
          <w:rFonts w:ascii="Calibri" w:hAnsi="Calibri" w:cs="Calibri"/>
          <w:bCs/>
          <w:i/>
          <w:iCs/>
          <w:color w:val="7030A0"/>
          <w:sz w:val="22"/>
          <w:szCs w:val="22"/>
        </w:rPr>
        <w:t>purple</w:t>
      </w:r>
      <w:r w:rsidR="00866D70">
        <w:rPr>
          <w:rFonts w:ascii="Calibri" w:hAnsi="Calibri" w:cs="Calibri"/>
          <w:bCs/>
          <w:i/>
          <w:iCs/>
          <w:color w:val="7030A0"/>
          <w:sz w:val="22"/>
          <w:szCs w:val="22"/>
        </w:rPr>
        <w:t xml:space="preserve"> italics</w:t>
      </w:r>
      <w:r w:rsidR="00866D70">
        <w:rPr>
          <w:rFonts w:ascii="Calibri" w:hAnsi="Calibri" w:cs="Calibri"/>
          <w:bCs/>
          <w:sz w:val="22"/>
          <w:szCs w:val="22"/>
        </w:rPr>
        <w:t xml:space="preserve"> to distinguish them from the CIE Tor highlighted in </w:t>
      </w:r>
      <w:r w:rsidR="00866D70" w:rsidRPr="00866D70">
        <w:rPr>
          <w:rFonts w:ascii="Calibri" w:hAnsi="Calibri" w:cs="Calibri"/>
          <w:bCs/>
          <w:i/>
          <w:iCs/>
          <w:color w:val="0070C0"/>
          <w:sz w:val="22"/>
          <w:szCs w:val="22"/>
        </w:rPr>
        <w:t>blue italics</w:t>
      </w:r>
      <w:r w:rsidR="00866D70">
        <w:rPr>
          <w:rFonts w:ascii="Calibri" w:hAnsi="Calibri" w:cs="Calibri"/>
          <w:bCs/>
          <w:sz w:val="22"/>
          <w:szCs w:val="22"/>
        </w:rPr>
        <w:t>.</w:t>
      </w:r>
    </w:p>
    <w:p w14:paraId="43C03493" w14:textId="77777777" w:rsidR="00C33F9B" w:rsidRPr="002B250F" w:rsidRDefault="00C33F9B" w:rsidP="00C33F9B">
      <w:pPr>
        <w:rPr>
          <w:rFonts w:ascii="Calibri" w:hAnsi="Calibri" w:cs="Calibri"/>
          <w:i/>
          <w:color w:val="0070C0"/>
          <w:sz w:val="22"/>
          <w:szCs w:val="22"/>
        </w:rPr>
      </w:pPr>
    </w:p>
    <w:p w14:paraId="5429AFB2" w14:textId="77777777" w:rsidR="00340DEC" w:rsidRPr="00340DEC" w:rsidRDefault="00340DEC" w:rsidP="00340DEC">
      <w:pPr>
        <w:rPr>
          <w:rFonts w:ascii="Calibri" w:hAnsi="Calibri" w:cs="Calibri"/>
          <w:i/>
          <w:color w:val="7030A0"/>
          <w:sz w:val="22"/>
          <w:szCs w:val="22"/>
        </w:rPr>
      </w:pPr>
      <w:proofErr w:type="spellStart"/>
      <w:r>
        <w:rPr>
          <w:rFonts w:ascii="Calibri" w:hAnsi="Calibri" w:cs="Calibri"/>
          <w:b/>
          <w:sz w:val="22"/>
          <w:szCs w:val="22"/>
        </w:rPr>
        <w:t>ToR</w:t>
      </w:r>
      <w:proofErr w:type="spellEnd"/>
      <w:r>
        <w:rPr>
          <w:rFonts w:ascii="Calibri" w:hAnsi="Calibri" w:cs="Calibri"/>
          <w:b/>
          <w:sz w:val="22"/>
          <w:szCs w:val="22"/>
        </w:rPr>
        <w:t xml:space="preserve"> 1</w:t>
      </w:r>
      <w:r w:rsidR="004D1CC4" w:rsidRPr="002B250F">
        <w:rPr>
          <w:rFonts w:ascii="Calibri" w:hAnsi="Calibri" w:cs="Calibri"/>
          <w:i/>
          <w:color w:val="0070C0"/>
          <w:sz w:val="22"/>
          <w:szCs w:val="22"/>
        </w:rPr>
        <w:tab/>
      </w:r>
      <w:r w:rsidRPr="00340DEC">
        <w:rPr>
          <w:rFonts w:ascii="Calibri" w:hAnsi="Calibri" w:cs="Calibri"/>
          <w:i/>
          <w:color w:val="7030A0"/>
          <w:sz w:val="22"/>
          <w:szCs w:val="22"/>
        </w:rPr>
        <w:t xml:space="preserve">Evaluate the use of the proposed Bayesian state-space surplus production models, and model methods for use in management of the yelloweye rockfish portion of the GOA Demersal shelf rockfish complex.  Specifically, determine if results suggest that the NPFMC Tier 5 approach is appropriate. Should biomass </w:t>
      </w:r>
      <w:proofErr w:type="gramStart"/>
      <w:r w:rsidRPr="00340DEC">
        <w:rPr>
          <w:rFonts w:ascii="Calibri" w:hAnsi="Calibri" w:cs="Calibri"/>
          <w:i/>
          <w:color w:val="7030A0"/>
          <w:sz w:val="22"/>
          <w:szCs w:val="22"/>
        </w:rPr>
        <w:t>estimates</w:t>
      </w:r>
      <w:proofErr w:type="gramEnd"/>
      <w:r w:rsidRPr="00340DEC">
        <w:rPr>
          <w:rFonts w:ascii="Calibri" w:hAnsi="Calibri" w:cs="Calibri"/>
          <w:i/>
          <w:color w:val="7030A0"/>
          <w:sz w:val="22"/>
          <w:szCs w:val="22"/>
        </w:rPr>
        <w:t xml:space="preserve"> from such a model be used in place of the survey average method currently used for most Tier 5 stocks managed by the NPFMC?</w:t>
      </w:r>
    </w:p>
    <w:p w14:paraId="4481FC3F" w14:textId="5E462783" w:rsidR="00401F48" w:rsidRDefault="00401F48" w:rsidP="00340DEC">
      <w:pPr>
        <w:rPr>
          <w:rFonts w:ascii="Calibri" w:hAnsi="Calibri" w:cs="Calibri"/>
          <w:i/>
          <w:color w:val="0070C0"/>
          <w:sz w:val="22"/>
          <w:szCs w:val="22"/>
        </w:rPr>
      </w:pPr>
    </w:p>
    <w:p w14:paraId="74732C90" w14:textId="7F5A1A38" w:rsidR="001F6AC6" w:rsidRDefault="001F6AC6" w:rsidP="009427E0">
      <w:pPr>
        <w:rPr>
          <w:rFonts w:ascii="Calibri" w:eastAsia="Calibri" w:hAnsi="Calibri" w:cs="Calibri"/>
          <w:sz w:val="22"/>
          <w:szCs w:val="22"/>
          <w:lang w:val="en-NZ"/>
        </w:rPr>
      </w:pPr>
      <w:r>
        <w:rPr>
          <w:rFonts w:ascii="Calibri" w:eastAsia="Calibri" w:hAnsi="Calibri" w:cs="Calibri"/>
          <w:sz w:val="22"/>
          <w:szCs w:val="22"/>
          <w:lang w:val="en-NZ"/>
        </w:rPr>
        <w:t xml:space="preserve">As noted in the background section, the </w:t>
      </w:r>
      <w:proofErr w:type="spellStart"/>
      <w:r>
        <w:rPr>
          <w:rFonts w:ascii="Calibri" w:eastAsia="Calibri" w:hAnsi="Calibri" w:cs="Calibri"/>
          <w:sz w:val="22"/>
          <w:szCs w:val="22"/>
          <w:lang w:val="en-NZ"/>
        </w:rPr>
        <w:t>ToR</w:t>
      </w:r>
      <w:proofErr w:type="spellEnd"/>
      <w:r>
        <w:rPr>
          <w:rFonts w:ascii="Calibri" w:eastAsia="Calibri" w:hAnsi="Calibri" w:cs="Calibri"/>
          <w:sz w:val="22"/>
          <w:szCs w:val="22"/>
          <w:lang w:val="en-NZ"/>
        </w:rPr>
        <w:t xml:space="preserve"> are related to implementation of the SPM </w:t>
      </w:r>
      <w:r w:rsidR="00C770C6">
        <w:rPr>
          <w:rFonts w:ascii="Calibri" w:eastAsia="Calibri" w:hAnsi="Calibri" w:cs="Calibri"/>
          <w:sz w:val="22"/>
          <w:szCs w:val="22"/>
          <w:lang w:val="en-NZ"/>
        </w:rPr>
        <w:t xml:space="preserve">for management purposes </w:t>
      </w:r>
      <w:r>
        <w:rPr>
          <w:rFonts w:ascii="Calibri" w:eastAsia="Calibri" w:hAnsi="Calibri" w:cs="Calibri"/>
          <w:sz w:val="22"/>
          <w:szCs w:val="22"/>
          <w:lang w:val="en-NZ"/>
        </w:rPr>
        <w:t>rather than its inputs (biomass estimates, CPUE, and catch). However, implementation cannot be considered without comment on these inputs, model choice and assumptions to be made</w:t>
      </w:r>
      <w:r w:rsidR="00B44EDC">
        <w:rPr>
          <w:rFonts w:ascii="Calibri" w:eastAsia="Calibri" w:hAnsi="Calibri" w:cs="Calibri"/>
          <w:sz w:val="22"/>
          <w:szCs w:val="22"/>
          <w:lang w:val="en-NZ"/>
        </w:rPr>
        <w:t>, and in the context of model purpose and use</w:t>
      </w:r>
      <w:r>
        <w:rPr>
          <w:rFonts w:ascii="Calibri" w:eastAsia="Calibri" w:hAnsi="Calibri" w:cs="Calibri"/>
          <w:sz w:val="22"/>
          <w:szCs w:val="22"/>
          <w:lang w:val="en-NZ"/>
        </w:rPr>
        <w:t>. Given adoption of REMA for OFL/ABC determination in 2022, comment on the REMA implementation and model selection is also pertinent.</w:t>
      </w:r>
    </w:p>
    <w:p w14:paraId="0F852CF9" w14:textId="77777777" w:rsidR="001F6AC6" w:rsidRDefault="001F6AC6" w:rsidP="009427E0">
      <w:pPr>
        <w:rPr>
          <w:rFonts w:ascii="Calibri" w:eastAsia="Calibri" w:hAnsi="Calibri" w:cs="Calibri"/>
          <w:sz w:val="22"/>
          <w:szCs w:val="22"/>
          <w:lang w:val="en-NZ"/>
        </w:rPr>
      </w:pPr>
    </w:p>
    <w:p w14:paraId="71C0B563" w14:textId="7140EF2B" w:rsidR="00AC730A" w:rsidRDefault="00AC730A" w:rsidP="00AC730A">
      <w:pPr>
        <w:rPr>
          <w:rFonts w:ascii="Calibri" w:eastAsia="Calibri" w:hAnsi="Calibri" w:cs="Calibri"/>
          <w:sz w:val="22"/>
          <w:szCs w:val="22"/>
        </w:rPr>
      </w:pPr>
      <w:r>
        <w:rPr>
          <w:rFonts w:ascii="Calibri" w:eastAsia="Calibri" w:hAnsi="Calibri" w:cs="Calibri"/>
          <w:sz w:val="22"/>
          <w:szCs w:val="22"/>
        </w:rPr>
        <w:t xml:space="preserve">The history of submersible and ROV surveys, including analytical methods used, are given in Green </w:t>
      </w:r>
      <w:r w:rsidRPr="00AC730A">
        <w:rPr>
          <w:rFonts w:ascii="Calibri" w:eastAsia="Calibri" w:hAnsi="Calibri" w:cs="Calibri"/>
          <w:i/>
          <w:iCs/>
          <w:sz w:val="22"/>
          <w:szCs w:val="22"/>
        </w:rPr>
        <w:t>et al</w:t>
      </w:r>
      <w:r>
        <w:rPr>
          <w:rFonts w:ascii="Calibri" w:eastAsia="Calibri" w:hAnsi="Calibri" w:cs="Calibri"/>
          <w:sz w:val="22"/>
          <w:szCs w:val="22"/>
        </w:rPr>
        <w:t xml:space="preserve"> (2015). The main presentation for this review rehearsed the history and analyses used, including updated data and results. The survey outputs as estimates of biomass for separate and combined </w:t>
      </w:r>
      <w:r w:rsidR="006D4AD3">
        <w:rPr>
          <w:rFonts w:ascii="Calibri" w:eastAsia="Calibri" w:hAnsi="Calibri" w:cs="Calibri"/>
          <w:sz w:val="22"/>
          <w:szCs w:val="22"/>
        </w:rPr>
        <w:t>Southeast Outside District (</w:t>
      </w:r>
      <w:r>
        <w:rPr>
          <w:rFonts w:ascii="Calibri" w:eastAsia="Calibri" w:hAnsi="Calibri" w:cs="Calibri"/>
          <w:sz w:val="22"/>
          <w:szCs w:val="22"/>
        </w:rPr>
        <w:t>SEO</w:t>
      </w:r>
      <w:r w:rsidR="006D4AD3">
        <w:rPr>
          <w:rFonts w:ascii="Calibri" w:eastAsia="Calibri" w:hAnsi="Calibri" w:cs="Calibri"/>
          <w:sz w:val="22"/>
          <w:szCs w:val="22"/>
        </w:rPr>
        <w:t>)</w:t>
      </w:r>
      <w:r>
        <w:rPr>
          <w:rFonts w:ascii="Calibri" w:eastAsia="Calibri" w:hAnsi="Calibri" w:cs="Calibri"/>
          <w:sz w:val="22"/>
          <w:szCs w:val="22"/>
        </w:rPr>
        <w:t xml:space="preserve"> management areas have been key to setting OFL under the FMP for many years, including in 2022 when the REMA method was adopted. Regardless of other data (index and/or catch), the estimates of absolute </w:t>
      </w:r>
      <w:r w:rsidR="00A92A3D">
        <w:rPr>
          <w:rFonts w:ascii="Calibri" w:eastAsia="Calibri" w:hAnsi="Calibri" w:cs="Calibri"/>
          <w:sz w:val="22"/>
          <w:szCs w:val="22"/>
        </w:rPr>
        <w:t>biomass</w:t>
      </w:r>
      <w:r>
        <w:rPr>
          <w:rFonts w:ascii="Calibri" w:eastAsia="Calibri" w:hAnsi="Calibri" w:cs="Calibri"/>
          <w:sz w:val="22"/>
          <w:szCs w:val="22"/>
        </w:rPr>
        <w:t xml:space="preserve">, with assumed catchability of 1.0, are the key determinant of the estimate of current biomass used in OFL setting. Whether used directly or within REMA, </w:t>
      </w:r>
      <w:r w:rsidR="00DB056E">
        <w:rPr>
          <w:rFonts w:ascii="Calibri" w:eastAsia="Calibri" w:hAnsi="Calibri" w:cs="Calibri"/>
          <w:sz w:val="22"/>
          <w:szCs w:val="22"/>
        </w:rPr>
        <w:t>under Tier 5 management, the biomass estimates are multiplied by an F</w:t>
      </w:r>
      <w:r w:rsidR="00DB056E" w:rsidRPr="00DB056E">
        <w:rPr>
          <w:rFonts w:ascii="Calibri" w:eastAsia="Calibri" w:hAnsi="Calibri" w:cs="Calibri"/>
          <w:sz w:val="22"/>
          <w:szCs w:val="22"/>
          <w:vertAlign w:val="subscript"/>
        </w:rPr>
        <w:t>OFL</w:t>
      </w:r>
      <w:r w:rsidR="00DB056E">
        <w:rPr>
          <w:rFonts w:ascii="Calibri" w:eastAsia="Calibri" w:hAnsi="Calibri" w:cs="Calibri"/>
          <w:sz w:val="22"/>
          <w:szCs w:val="22"/>
        </w:rPr>
        <w:t xml:space="preserve"> set equal to natural mortality, M. </w:t>
      </w:r>
      <w:r w:rsidR="005B0642">
        <w:rPr>
          <w:rFonts w:ascii="Calibri" w:eastAsia="Calibri" w:hAnsi="Calibri" w:cs="Calibri"/>
          <w:sz w:val="22"/>
          <w:szCs w:val="22"/>
        </w:rPr>
        <w:t>A</w:t>
      </w:r>
      <w:r w:rsidR="0081793E">
        <w:rPr>
          <w:rFonts w:ascii="Calibri" w:eastAsia="Calibri" w:hAnsi="Calibri" w:cs="Calibri"/>
          <w:sz w:val="22"/>
          <w:szCs w:val="22"/>
        </w:rPr>
        <w:t xml:space="preserve">s noted above, Green </w:t>
      </w:r>
      <w:r w:rsidR="0081793E" w:rsidRPr="0081793E">
        <w:rPr>
          <w:rFonts w:ascii="Calibri" w:eastAsia="Calibri" w:hAnsi="Calibri" w:cs="Calibri"/>
          <w:i/>
          <w:iCs/>
          <w:sz w:val="22"/>
          <w:szCs w:val="22"/>
        </w:rPr>
        <w:t>et al</w:t>
      </w:r>
      <w:r w:rsidR="0081793E">
        <w:rPr>
          <w:rFonts w:ascii="Calibri" w:eastAsia="Calibri" w:hAnsi="Calibri" w:cs="Calibri"/>
          <w:sz w:val="22"/>
          <w:szCs w:val="22"/>
        </w:rPr>
        <w:t xml:space="preserve"> (2015) describe estimates and current application of M</w:t>
      </w:r>
      <w:r w:rsidR="00C770C6">
        <w:rPr>
          <w:rFonts w:ascii="Calibri" w:eastAsia="Calibri" w:hAnsi="Calibri" w:cs="Calibri"/>
          <w:sz w:val="22"/>
          <w:szCs w:val="22"/>
        </w:rPr>
        <w:t>=</w:t>
      </w:r>
      <w:r w:rsidR="0081793E">
        <w:rPr>
          <w:rFonts w:ascii="Calibri" w:eastAsia="Calibri" w:hAnsi="Calibri" w:cs="Calibri"/>
          <w:sz w:val="22"/>
          <w:szCs w:val="22"/>
        </w:rPr>
        <w:t xml:space="preserve">0.02. </w:t>
      </w:r>
      <w:r w:rsidR="00260F2B">
        <w:rPr>
          <w:rFonts w:ascii="Calibri" w:eastAsia="Calibri" w:hAnsi="Calibri" w:cs="Calibri"/>
          <w:sz w:val="22"/>
          <w:szCs w:val="22"/>
        </w:rPr>
        <w:t>However, while t</w:t>
      </w:r>
      <w:r w:rsidR="0081793E">
        <w:rPr>
          <w:rFonts w:ascii="Calibri" w:eastAsia="Calibri" w:hAnsi="Calibri" w:cs="Calibri"/>
          <w:sz w:val="22"/>
          <w:szCs w:val="22"/>
        </w:rPr>
        <w:t xml:space="preserve">he usage is described </w:t>
      </w:r>
      <w:r w:rsidR="00260F2B">
        <w:rPr>
          <w:rFonts w:ascii="Calibri" w:eastAsia="Calibri" w:hAnsi="Calibri" w:cs="Calibri"/>
          <w:sz w:val="22"/>
          <w:szCs w:val="22"/>
        </w:rPr>
        <w:t>it</w:t>
      </w:r>
      <w:r w:rsidR="0081793E">
        <w:rPr>
          <w:rFonts w:ascii="Calibri" w:eastAsia="Calibri" w:hAnsi="Calibri" w:cs="Calibri"/>
          <w:sz w:val="22"/>
          <w:szCs w:val="22"/>
        </w:rPr>
        <w:t xml:space="preserve"> is not explicitly justified. </w:t>
      </w:r>
      <w:r w:rsidR="00B20D93">
        <w:rPr>
          <w:rFonts w:ascii="Calibri" w:eastAsia="Calibri" w:hAnsi="Calibri" w:cs="Calibri"/>
          <w:sz w:val="22"/>
          <w:szCs w:val="22"/>
        </w:rPr>
        <w:t>Clearer justification would be good.</w:t>
      </w:r>
      <w:r w:rsidR="00B44EDC">
        <w:rPr>
          <w:rFonts w:ascii="Calibri" w:eastAsia="Calibri" w:hAnsi="Calibri" w:cs="Calibri"/>
          <w:sz w:val="22"/>
          <w:szCs w:val="22"/>
        </w:rPr>
        <w:t xml:space="preserve"> Apart from the estimate of M being questionable, the biomass estimates relate only to defined habitable biomass </w:t>
      </w:r>
      <w:r w:rsidR="006524BE">
        <w:rPr>
          <w:rFonts w:ascii="Calibri" w:eastAsia="Calibri" w:hAnsi="Calibri" w:cs="Calibri"/>
          <w:sz w:val="22"/>
          <w:szCs w:val="22"/>
        </w:rPr>
        <w:t>and are in effect a minimum estimate. It is unclear if historic fishing may have taken place beyond the defined habitat.</w:t>
      </w:r>
    </w:p>
    <w:p w14:paraId="75C120B2" w14:textId="77777777" w:rsidR="0081793E" w:rsidRDefault="0081793E" w:rsidP="00AC730A">
      <w:pPr>
        <w:rPr>
          <w:rFonts w:ascii="Calibri" w:eastAsia="Calibri" w:hAnsi="Calibri" w:cs="Calibri"/>
          <w:sz w:val="22"/>
          <w:szCs w:val="22"/>
        </w:rPr>
      </w:pPr>
    </w:p>
    <w:p w14:paraId="454AB36E" w14:textId="178184F8" w:rsidR="0081793E" w:rsidRDefault="0081793E" w:rsidP="00AC730A">
      <w:pPr>
        <w:rPr>
          <w:rFonts w:ascii="Calibri" w:eastAsia="Calibri" w:hAnsi="Calibri" w:cs="Calibri"/>
          <w:sz w:val="22"/>
          <w:szCs w:val="22"/>
        </w:rPr>
      </w:pPr>
      <w:r w:rsidRPr="006607E8">
        <w:rPr>
          <w:rFonts w:ascii="Calibri" w:eastAsia="Calibri" w:hAnsi="Calibri" w:cs="Calibri"/>
          <w:sz w:val="22"/>
          <w:szCs w:val="22"/>
          <w:highlight w:val="yellow"/>
        </w:rPr>
        <w:t xml:space="preserve">The lack of clear justification for the use of M=0.02 at Tier 5 for yelloweye rockfish highlights a general issue with the use of M </w:t>
      </w:r>
      <w:r w:rsidR="005B0642" w:rsidRPr="006607E8">
        <w:rPr>
          <w:rFonts w:ascii="Calibri" w:eastAsia="Calibri" w:hAnsi="Calibri" w:cs="Calibri"/>
          <w:sz w:val="22"/>
          <w:szCs w:val="22"/>
          <w:highlight w:val="yellow"/>
        </w:rPr>
        <w:t>as a surrogate</w:t>
      </w:r>
      <w:r w:rsidRPr="006607E8">
        <w:rPr>
          <w:rFonts w:ascii="Calibri" w:eastAsia="Calibri" w:hAnsi="Calibri" w:cs="Calibri"/>
          <w:sz w:val="22"/>
          <w:szCs w:val="22"/>
          <w:highlight w:val="yellow"/>
        </w:rPr>
        <w:t>.</w:t>
      </w:r>
      <w:r>
        <w:rPr>
          <w:rFonts w:ascii="Calibri" w:eastAsia="Calibri" w:hAnsi="Calibri" w:cs="Calibri"/>
          <w:sz w:val="22"/>
          <w:szCs w:val="22"/>
        </w:rPr>
        <w:t xml:space="preserve"> It is unclear how the biomass being estimated relates to that value of M as a </w:t>
      </w:r>
      <w:r w:rsidR="005B0642">
        <w:rPr>
          <w:rFonts w:ascii="Calibri" w:eastAsia="Calibri" w:hAnsi="Calibri" w:cs="Calibri"/>
          <w:sz w:val="22"/>
          <w:szCs w:val="22"/>
        </w:rPr>
        <w:t>surrogate</w:t>
      </w:r>
      <w:r>
        <w:rPr>
          <w:rFonts w:ascii="Calibri" w:eastAsia="Calibri" w:hAnsi="Calibri" w:cs="Calibri"/>
          <w:sz w:val="22"/>
          <w:szCs w:val="22"/>
        </w:rPr>
        <w:t xml:space="preserve"> for F</w:t>
      </w:r>
      <w:r w:rsidRPr="0081793E">
        <w:rPr>
          <w:rFonts w:ascii="Calibri" w:eastAsia="Calibri" w:hAnsi="Calibri" w:cs="Calibri"/>
          <w:sz w:val="22"/>
          <w:szCs w:val="22"/>
          <w:vertAlign w:val="subscript"/>
        </w:rPr>
        <w:t>OFL</w:t>
      </w:r>
      <w:r w:rsidR="00D80A65">
        <w:rPr>
          <w:rFonts w:ascii="Calibri" w:eastAsia="Calibri" w:hAnsi="Calibri" w:cs="Calibri"/>
          <w:sz w:val="22"/>
          <w:szCs w:val="22"/>
          <w:vertAlign w:val="subscript"/>
        </w:rPr>
        <w:t xml:space="preserve"> </w:t>
      </w:r>
      <w:r w:rsidR="00D80A65" w:rsidRPr="00D80A65">
        <w:rPr>
          <w:rFonts w:ascii="Calibri" w:eastAsia="Calibri" w:hAnsi="Calibri" w:cs="Calibri"/>
          <w:sz w:val="22"/>
          <w:szCs w:val="22"/>
        </w:rPr>
        <w:t>at Tier 5</w:t>
      </w:r>
      <w:r w:rsidR="00D80A65">
        <w:rPr>
          <w:rFonts w:ascii="Calibri" w:eastAsia="Calibri" w:hAnsi="Calibri" w:cs="Calibri"/>
          <w:sz w:val="22"/>
          <w:szCs w:val="22"/>
          <w:vertAlign w:val="subscript"/>
        </w:rPr>
        <w:t>,</w:t>
      </w:r>
      <w:r>
        <w:rPr>
          <w:rFonts w:ascii="Calibri" w:eastAsia="Calibri" w:hAnsi="Calibri" w:cs="Calibri"/>
          <w:sz w:val="22"/>
          <w:szCs w:val="22"/>
        </w:rPr>
        <w:t xml:space="preserve"> or to F</w:t>
      </w:r>
      <w:r w:rsidRPr="0081793E">
        <w:rPr>
          <w:rFonts w:ascii="Calibri" w:eastAsia="Calibri" w:hAnsi="Calibri" w:cs="Calibri"/>
          <w:sz w:val="22"/>
          <w:szCs w:val="22"/>
          <w:vertAlign w:val="subscript"/>
        </w:rPr>
        <w:t xml:space="preserve">%SPR </w:t>
      </w:r>
      <w:r>
        <w:rPr>
          <w:rFonts w:ascii="Calibri" w:eastAsia="Calibri" w:hAnsi="Calibri" w:cs="Calibri"/>
          <w:sz w:val="22"/>
          <w:szCs w:val="22"/>
        </w:rPr>
        <w:t>and F</w:t>
      </w:r>
      <w:r w:rsidRPr="0081793E">
        <w:rPr>
          <w:rFonts w:ascii="Calibri" w:eastAsia="Calibri" w:hAnsi="Calibri" w:cs="Calibri"/>
          <w:sz w:val="22"/>
          <w:szCs w:val="22"/>
          <w:vertAlign w:val="subscript"/>
        </w:rPr>
        <w:t>MSY</w:t>
      </w:r>
      <w:r>
        <w:rPr>
          <w:rFonts w:ascii="Calibri" w:eastAsia="Calibri" w:hAnsi="Calibri" w:cs="Calibri"/>
          <w:sz w:val="22"/>
          <w:szCs w:val="22"/>
        </w:rPr>
        <w:t xml:space="preserve"> from age-structured models</w:t>
      </w:r>
      <w:r w:rsidR="00D80A65">
        <w:rPr>
          <w:rFonts w:ascii="Calibri" w:eastAsia="Calibri" w:hAnsi="Calibri" w:cs="Calibri"/>
          <w:sz w:val="22"/>
          <w:szCs w:val="22"/>
        </w:rPr>
        <w:t xml:space="preserve"> at Tiers 1-4</w:t>
      </w:r>
      <w:r>
        <w:rPr>
          <w:rFonts w:ascii="Calibri" w:eastAsia="Calibri" w:hAnsi="Calibri" w:cs="Calibri"/>
          <w:sz w:val="22"/>
          <w:szCs w:val="22"/>
        </w:rPr>
        <w:t>, or to F</w:t>
      </w:r>
      <w:r w:rsidRPr="0081793E">
        <w:rPr>
          <w:rFonts w:ascii="Calibri" w:eastAsia="Calibri" w:hAnsi="Calibri" w:cs="Calibri"/>
          <w:sz w:val="22"/>
          <w:szCs w:val="22"/>
          <w:vertAlign w:val="subscript"/>
        </w:rPr>
        <w:t>MSY</w:t>
      </w:r>
      <w:r>
        <w:rPr>
          <w:rFonts w:ascii="Calibri" w:eastAsia="Calibri" w:hAnsi="Calibri" w:cs="Calibri"/>
          <w:sz w:val="22"/>
          <w:szCs w:val="22"/>
        </w:rPr>
        <w:t xml:space="preserve"> as estimated in various SPM</w:t>
      </w:r>
      <w:r w:rsidR="00D80A65">
        <w:rPr>
          <w:rFonts w:ascii="Calibri" w:eastAsia="Calibri" w:hAnsi="Calibri" w:cs="Calibri"/>
          <w:sz w:val="22"/>
          <w:szCs w:val="22"/>
        </w:rPr>
        <w:t xml:space="preserve"> which might potentially be used in a modified Tier system</w:t>
      </w:r>
      <w:r>
        <w:rPr>
          <w:rFonts w:ascii="Calibri" w:eastAsia="Calibri" w:hAnsi="Calibri" w:cs="Calibri"/>
          <w:sz w:val="22"/>
          <w:szCs w:val="22"/>
        </w:rPr>
        <w:t xml:space="preserve">. </w:t>
      </w:r>
      <w:r w:rsidR="00C770C6">
        <w:rPr>
          <w:rFonts w:ascii="Calibri" w:eastAsia="Calibri" w:hAnsi="Calibri" w:cs="Calibri"/>
          <w:sz w:val="22"/>
          <w:szCs w:val="22"/>
        </w:rPr>
        <w:t xml:space="preserve">Biomass definitions are also vague. For current REMA usage, biomass is vulnerable biomass for a </w:t>
      </w:r>
      <w:r w:rsidR="0027666A">
        <w:rPr>
          <w:rFonts w:ascii="Calibri" w:eastAsia="Calibri" w:hAnsi="Calibri" w:cs="Calibri"/>
          <w:sz w:val="22"/>
          <w:szCs w:val="22"/>
        </w:rPr>
        <w:t>selection</w:t>
      </w:r>
      <w:r w:rsidR="00C770C6">
        <w:rPr>
          <w:rFonts w:ascii="Calibri" w:eastAsia="Calibri" w:hAnsi="Calibri" w:cs="Calibri"/>
          <w:sz w:val="22"/>
          <w:szCs w:val="22"/>
        </w:rPr>
        <w:t xml:space="preserve"> pattern </w:t>
      </w:r>
      <w:proofErr w:type="gramStart"/>
      <w:r w:rsidR="00C770C6">
        <w:rPr>
          <w:rFonts w:ascii="Calibri" w:eastAsia="Calibri" w:hAnsi="Calibri" w:cs="Calibri"/>
          <w:sz w:val="22"/>
          <w:szCs w:val="22"/>
        </w:rPr>
        <w:t>over recent years</w:t>
      </w:r>
      <w:proofErr w:type="gramEnd"/>
      <w:r w:rsidR="00C770C6">
        <w:rPr>
          <w:rFonts w:ascii="Calibri" w:eastAsia="Calibri" w:hAnsi="Calibri" w:cs="Calibri"/>
          <w:sz w:val="22"/>
          <w:szCs w:val="22"/>
        </w:rPr>
        <w:t xml:space="preserve">. It is not explicitly linked in any way to spawning biomass or SPR. Tier 1-4 biomass is effectively vulnerable biomass with a defined linkage to </w:t>
      </w:r>
      <w:r w:rsidR="0027666A">
        <w:rPr>
          <w:rFonts w:ascii="Calibri" w:eastAsia="Calibri" w:hAnsi="Calibri" w:cs="Calibri"/>
          <w:sz w:val="22"/>
          <w:szCs w:val="22"/>
        </w:rPr>
        <w:t>selection</w:t>
      </w:r>
      <w:r w:rsidR="00C770C6">
        <w:rPr>
          <w:rFonts w:ascii="Calibri" w:eastAsia="Calibri" w:hAnsi="Calibri" w:cs="Calibri"/>
          <w:sz w:val="22"/>
          <w:szCs w:val="22"/>
        </w:rPr>
        <w:t xml:space="preserve"> pattern through SPR. </w:t>
      </w:r>
      <w:r w:rsidR="00C770C6" w:rsidRPr="006607E8">
        <w:rPr>
          <w:rFonts w:ascii="Calibri" w:eastAsia="Calibri" w:hAnsi="Calibri" w:cs="Calibri"/>
          <w:sz w:val="22"/>
          <w:szCs w:val="22"/>
          <w:highlight w:val="yellow"/>
        </w:rPr>
        <w:t>For a given SPM, production is related directly to vulnerable biomass with no clear underlying relationship to spawning dynamics</w:t>
      </w:r>
      <w:r w:rsidR="005B07A4" w:rsidRPr="006607E8">
        <w:rPr>
          <w:rFonts w:ascii="Calibri" w:eastAsia="Calibri" w:hAnsi="Calibri" w:cs="Calibri"/>
          <w:sz w:val="22"/>
          <w:szCs w:val="22"/>
          <w:highlight w:val="yellow"/>
        </w:rPr>
        <w:t xml:space="preserve">. </w:t>
      </w:r>
      <w:r w:rsidRPr="006607E8">
        <w:rPr>
          <w:rFonts w:ascii="Calibri" w:eastAsia="Calibri" w:hAnsi="Calibri" w:cs="Calibri"/>
          <w:sz w:val="22"/>
          <w:szCs w:val="22"/>
          <w:highlight w:val="yellow"/>
        </w:rPr>
        <w:t xml:space="preserve">This is </w:t>
      </w:r>
      <w:r w:rsidR="005B07A4" w:rsidRPr="006607E8">
        <w:rPr>
          <w:rFonts w:ascii="Calibri" w:eastAsia="Calibri" w:hAnsi="Calibri" w:cs="Calibri"/>
          <w:sz w:val="22"/>
          <w:szCs w:val="22"/>
          <w:highlight w:val="yellow"/>
        </w:rPr>
        <w:t>an</w:t>
      </w:r>
      <w:r w:rsidRPr="006607E8">
        <w:rPr>
          <w:rFonts w:ascii="Calibri" w:eastAsia="Calibri" w:hAnsi="Calibri" w:cs="Calibri"/>
          <w:sz w:val="22"/>
          <w:szCs w:val="22"/>
          <w:highlight w:val="yellow"/>
        </w:rPr>
        <w:t xml:space="preserve"> issue</w:t>
      </w:r>
      <w:r w:rsidR="00D80A65" w:rsidRPr="006607E8">
        <w:rPr>
          <w:rFonts w:ascii="Calibri" w:eastAsia="Calibri" w:hAnsi="Calibri" w:cs="Calibri"/>
          <w:sz w:val="22"/>
          <w:szCs w:val="22"/>
          <w:highlight w:val="yellow"/>
        </w:rPr>
        <w:t xml:space="preserve"> especially</w:t>
      </w:r>
      <w:r w:rsidRPr="006607E8">
        <w:rPr>
          <w:rFonts w:ascii="Calibri" w:eastAsia="Calibri" w:hAnsi="Calibri" w:cs="Calibri"/>
          <w:sz w:val="22"/>
          <w:szCs w:val="22"/>
          <w:highlight w:val="yellow"/>
        </w:rPr>
        <w:t xml:space="preserve"> in considering the SPM</w:t>
      </w:r>
      <w:r w:rsidR="00D80A65" w:rsidRPr="006607E8">
        <w:rPr>
          <w:rFonts w:ascii="Calibri" w:eastAsia="Calibri" w:hAnsi="Calibri" w:cs="Calibri"/>
          <w:sz w:val="22"/>
          <w:szCs w:val="22"/>
          <w:highlight w:val="yellow"/>
        </w:rPr>
        <w:t xml:space="preserve"> and how it </w:t>
      </w:r>
      <w:r w:rsidR="005B07A4" w:rsidRPr="006607E8">
        <w:rPr>
          <w:rFonts w:ascii="Calibri" w:eastAsia="Calibri" w:hAnsi="Calibri" w:cs="Calibri"/>
          <w:sz w:val="22"/>
          <w:szCs w:val="22"/>
          <w:highlight w:val="yellow"/>
        </w:rPr>
        <w:t>might</w:t>
      </w:r>
      <w:r w:rsidR="00D80A65" w:rsidRPr="006607E8">
        <w:rPr>
          <w:rFonts w:ascii="Calibri" w:eastAsia="Calibri" w:hAnsi="Calibri" w:cs="Calibri"/>
          <w:sz w:val="22"/>
          <w:szCs w:val="22"/>
          <w:highlight w:val="yellow"/>
        </w:rPr>
        <w:t xml:space="preserve"> fit within the current NPFMC F40 Policy with respect to meeting National </w:t>
      </w:r>
      <w:r w:rsidR="0059648E" w:rsidRPr="006607E8">
        <w:rPr>
          <w:rFonts w:ascii="Calibri" w:eastAsia="Calibri" w:hAnsi="Calibri" w:cs="Calibri"/>
          <w:sz w:val="22"/>
          <w:szCs w:val="22"/>
          <w:highlight w:val="yellow"/>
        </w:rPr>
        <w:t>Standard 1</w:t>
      </w:r>
      <w:r w:rsidR="00D80A65" w:rsidRPr="006607E8">
        <w:rPr>
          <w:rFonts w:ascii="Calibri" w:eastAsia="Calibri" w:hAnsi="Calibri" w:cs="Calibri"/>
          <w:sz w:val="22"/>
          <w:szCs w:val="22"/>
          <w:highlight w:val="yellow"/>
        </w:rPr>
        <w:t xml:space="preserve"> under the MSFCMA</w:t>
      </w:r>
      <w:r w:rsidR="0059648E" w:rsidRPr="006607E8">
        <w:rPr>
          <w:rFonts w:ascii="Calibri" w:eastAsia="Calibri" w:hAnsi="Calibri" w:cs="Calibri"/>
          <w:sz w:val="22"/>
          <w:szCs w:val="22"/>
          <w:highlight w:val="yellow"/>
        </w:rPr>
        <w:t xml:space="preserve"> (MSA §301 98-623)</w:t>
      </w:r>
      <w:r w:rsidRPr="006607E8">
        <w:rPr>
          <w:rFonts w:ascii="Calibri" w:eastAsia="Calibri" w:hAnsi="Calibri" w:cs="Calibri"/>
          <w:sz w:val="22"/>
          <w:szCs w:val="22"/>
          <w:highlight w:val="yellow"/>
        </w:rPr>
        <w:t>.</w:t>
      </w:r>
      <w:r w:rsidR="0043685D">
        <w:rPr>
          <w:rFonts w:ascii="Calibri" w:eastAsia="Calibri" w:hAnsi="Calibri" w:cs="Calibri"/>
          <w:sz w:val="22"/>
          <w:szCs w:val="22"/>
        </w:rPr>
        <w:t xml:space="preserve"> </w:t>
      </w:r>
    </w:p>
    <w:p w14:paraId="3127D838" w14:textId="77777777" w:rsidR="00DB056E" w:rsidRDefault="00DB056E" w:rsidP="00AC730A">
      <w:pPr>
        <w:rPr>
          <w:rFonts w:ascii="Calibri" w:eastAsia="Calibri" w:hAnsi="Calibri" w:cs="Calibri"/>
          <w:sz w:val="22"/>
          <w:szCs w:val="22"/>
        </w:rPr>
      </w:pPr>
    </w:p>
    <w:p w14:paraId="030ECDBC" w14:textId="78129868" w:rsidR="00A92A3D" w:rsidRDefault="00DB056E" w:rsidP="00AC730A">
      <w:pPr>
        <w:rPr>
          <w:rFonts w:ascii="Calibri" w:eastAsia="Calibri" w:hAnsi="Calibri" w:cs="Calibri"/>
          <w:sz w:val="22"/>
          <w:szCs w:val="22"/>
        </w:rPr>
      </w:pPr>
      <w:r>
        <w:rPr>
          <w:rFonts w:ascii="Calibri" w:eastAsia="Calibri" w:hAnsi="Calibri" w:cs="Calibri"/>
          <w:sz w:val="22"/>
          <w:szCs w:val="22"/>
        </w:rPr>
        <w:lastRenderedPageBreak/>
        <w:t xml:space="preserve">The technical details of the submersible/ROV surveys are interesting and much thought has been applied to analyses. Changes through time to gear and deployment are </w:t>
      </w:r>
      <w:r w:rsidR="00A92A3D">
        <w:rPr>
          <w:rFonts w:ascii="Calibri" w:eastAsia="Calibri" w:hAnsi="Calibri" w:cs="Calibri"/>
          <w:sz w:val="22"/>
          <w:szCs w:val="22"/>
        </w:rPr>
        <w:t xml:space="preserve">considered </w:t>
      </w:r>
      <w:r>
        <w:rPr>
          <w:rFonts w:ascii="Calibri" w:eastAsia="Calibri" w:hAnsi="Calibri" w:cs="Calibri"/>
          <w:sz w:val="22"/>
          <w:szCs w:val="22"/>
        </w:rPr>
        <w:t xml:space="preserve">and changes (improvements) to analyses are transparent. </w:t>
      </w:r>
      <w:r w:rsidR="00A92A3D">
        <w:rPr>
          <w:rFonts w:ascii="Calibri" w:eastAsia="Calibri" w:hAnsi="Calibri" w:cs="Calibri"/>
          <w:sz w:val="22"/>
          <w:szCs w:val="22"/>
        </w:rPr>
        <w:t xml:space="preserve">Green </w:t>
      </w:r>
      <w:r w:rsidR="00A92A3D" w:rsidRPr="00A92A3D">
        <w:rPr>
          <w:rFonts w:ascii="Calibri" w:eastAsia="Calibri" w:hAnsi="Calibri" w:cs="Calibri"/>
          <w:i/>
          <w:iCs/>
          <w:sz w:val="22"/>
          <w:szCs w:val="22"/>
        </w:rPr>
        <w:t>et al</w:t>
      </w:r>
      <w:r w:rsidR="00A92A3D">
        <w:rPr>
          <w:rFonts w:ascii="Calibri" w:eastAsia="Calibri" w:hAnsi="Calibri" w:cs="Calibri"/>
          <w:sz w:val="22"/>
          <w:szCs w:val="22"/>
        </w:rPr>
        <w:t xml:space="preserve"> (2015) reasonably attend to standard assumptions for </w:t>
      </w:r>
      <w:r w:rsidR="00A92A3D" w:rsidRPr="00A92A3D">
        <w:rPr>
          <w:rFonts w:ascii="Calibri" w:eastAsia="Calibri" w:hAnsi="Calibri" w:cs="Calibri"/>
          <w:sz w:val="22"/>
          <w:szCs w:val="22"/>
        </w:rPr>
        <w:t xml:space="preserve">Distance sampling (Buckland </w:t>
      </w:r>
      <w:r w:rsidR="00A92A3D" w:rsidRPr="00A92A3D">
        <w:rPr>
          <w:rFonts w:ascii="Calibri" w:eastAsia="Calibri" w:hAnsi="Calibri" w:cs="Calibri"/>
          <w:i/>
          <w:iCs/>
          <w:sz w:val="22"/>
          <w:szCs w:val="22"/>
        </w:rPr>
        <w:t>et al</w:t>
      </w:r>
      <w:r w:rsidR="00A92A3D">
        <w:rPr>
          <w:rFonts w:ascii="Calibri" w:eastAsia="Calibri" w:hAnsi="Calibri" w:cs="Calibri"/>
          <w:sz w:val="22"/>
          <w:szCs w:val="22"/>
        </w:rPr>
        <w:t>,</w:t>
      </w:r>
      <w:r w:rsidR="00A92A3D" w:rsidRPr="00A92A3D">
        <w:rPr>
          <w:rFonts w:ascii="Calibri" w:eastAsia="Calibri" w:hAnsi="Calibri" w:cs="Calibri"/>
          <w:sz w:val="22"/>
          <w:szCs w:val="22"/>
        </w:rPr>
        <w:t xml:space="preserve"> 1993)</w:t>
      </w:r>
      <w:r w:rsidR="00A92A3D">
        <w:rPr>
          <w:rFonts w:ascii="Calibri" w:eastAsia="Calibri" w:hAnsi="Calibri" w:cs="Calibri"/>
          <w:sz w:val="22"/>
          <w:szCs w:val="22"/>
        </w:rPr>
        <w:t xml:space="preserve">. Green </w:t>
      </w:r>
      <w:r w:rsidR="00A92A3D" w:rsidRPr="00A92A3D">
        <w:rPr>
          <w:rFonts w:ascii="Calibri" w:eastAsia="Calibri" w:hAnsi="Calibri" w:cs="Calibri"/>
          <w:i/>
          <w:iCs/>
          <w:sz w:val="22"/>
          <w:szCs w:val="22"/>
        </w:rPr>
        <w:t>et al</w:t>
      </w:r>
      <w:r w:rsidR="00A92A3D">
        <w:rPr>
          <w:rFonts w:ascii="Calibri" w:eastAsia="Calibri" w:hAnsi="Calibri" w:cs="Calibri"/>
          <w:sz w:val="22"/>
          <w:szCs w:val="22"/>
        </w:rPr>
        <w:t xml:space="preserve"> (2015) also describe how estimated fish lengths are converted to weight </w:t>
      </w:r>
      <w:r w:rsidR="0098011A">
        <w:rPr>
          <w:rFonts w:ascii="Calibri" w:eastAsia="Calibri" w:hAnsi="Calibri" w:cs="Calibri"/>
          <w:sz w:val="22"/>
          <w:szCs w:val="22"/>
        </w:rPr>
        <w:t xml:space="preserve">(using directed and bycatch commercial length-to-weight data) </w:t>
      </w:r>
      <w:r w:rsidR="00A92A3D">
        <w:rPr>
          <w:rFonts w:ascii="Calibri" w:eastAsia="Calibri" w:hAnsi="Calibri" w:cs="Calibri"/>
          <w:sz w:val="22"/>
          <w:szCs w:val="22"/>
        </w:rPr>
        <w:t xml:space="preserve">and selection of fish by length to include in the biomass estimation. </w:t>
      </w:r>
      <w:r w:rsidR="0098011A">
        <w:rPr>
          <w:rFonts w:ascii="Calibri" w:eastAsia="Calibri" w:hAnsi="Calibri" w:cs="Calibri"/>
          <w:sz w:val="22"/>
          <w:szCs w:val="22"/>
        </w:rPr>
        <w:t>The size selection is based on the minimum observed in the commercial fishery. Conversion from length to weight and the selected cut off length used were</w:t>
      </w:r>
      <w:r w:rsidR="00A92A3D">
        <w:rPr>
          <w:rFonts w:ascii="Calibri" w:eastAsia="Calibri" w:hAnsi="Calibri" w:cs="Calibri"/>
          <w:sz w:val="22"/>
          <w:szCs w:val="22"/>
        </w:rPr>
        <w:t xml:space="preserve"> not </w:t>
      </w:r>
      <w:r w:rsidR="0098011A">
        <w:rPr>
          <w:rFonts w:ascii="Calibri" w:eastAsia="Calibri" w:hAnsi="Calibri" w:cs="Calibri"/>
          <w:sz w:val="22"/>
          <w:szCs w:val="22"/>
        </w:rPr>
        <w:t>discussed</w:t>
      </w:r>
      <w:r w:rsidR="00A92A3D">
        <w:rPr>
          <w:rFonts w:ascii="Calibri" w:eastAsia="Calibri" w:hAnsi="Calibri" w:cs="Calibri"/>
          <w:sz w:val="22"/>
          <w:szCs w:val="22"/>
        </w:rPr>
        <w:t xml:space="preserve"> </w:t>
      </w:r>
      <w:r w:rsidR="0098011A">
        <w:rPr>
          <w:rFonts w:ascii="Calibri" w:eastAsia="Calibri" w:hAnsi="Calibri" w:cs="Calibri"/>
          <w:sz w:val="22"/>
          <w:szCs w:val="22"/>
        </w:rPr>
        <w:t>during the review. My understanding is that</w:t>
      </w:r>
      <w:r w:rsidR="00A92A3D">
        <w:rPr>
          <w:rFonts w:ascii="Calibri" w:eastAsia="Calibri" w:hAnsi="Calibri" w:cs="Calibri"/>
          <w:sz w:val="22"/>
          <w:szCs w:val="22"/>
        </w:rPr>
        <w:t xml:space="preserve"> </w:t>
      </w:r>
      <w:r w:rsidR="0098011A">
        <w:rPr>
          <w:rFonts w:ascii="Calibri" w:eastAsia="Calibri" w:hAnsi="Calibri" w:cs="Calibri"/>
          <w:sz w:val="22"/>
          <w:szCs w:val="22"/>
        </w:rPr>
        <w:t>the biomass estimate is effecti</w:t>
      </w:r>
      <w:r w:rsidR="0043685D">
        <w:rPr>
          <w:rFonts w:ascii="Calibri" w:eastAsia="Calibri" w:hAnsi="Calibri" w:cs="Calibri"/>
          <w:sz w:val="22"/>
          <w:szCs w:val="22"/>
        </w:rPr>
        <w:t xml:space="preserve">vely of vulnerable (i.e., selected) </w:t>
      </w:r>
      <w:r w:rsidR="0098011A">
        <w:rPr>
          <w:rFonts w:ascii="Calibri" w:eastAsia="Calibri" w:hAnsi="Calibri" w:cs="Calibri"/>
          <w:sz w:val="22"/>
          <w:szCs w:val="22"/>
        </w:rPr>
        <w:t>biomas</w:t>
      </w:r>
      <w:r w:rsidR="00CC422C">
        <w:rPr>
          <w:rFonts w:ascii="Calibri" w:eastAsia="Calibri" w:hAnsi="Calibri" w:cs="Calibri"/>
          <w:sz w:val="22"/>
          <w:szCs w:val="22"/>
        </w:rPr>
        <w:t>s</w:t>
      </w:r>
      <w:r w:rsidR="0043685D">
        <w:rPr>
          <w:rFonts w:ascii="Calibri" w:eastAsia="Calibri" w:hAnsi="Calibri" w:cs="Calibri"/>
          <w:sz w:val="22"/>
          <w:szCs w:val="22"/>
        </w:rPr>
        <w:t xml:space="preserve"> rather than exploitable or spawning biomass. </w:t>
      </w:r>
      <w:r w:rsidR="0098011A">
        <w:rPr>
          <w:rFonts w:ascii="Calibri" w:eastAsia="Calibri" w:hAnsi="Calibri" w:cs="Calibri"/>
          <w:sz w:val="22"/>
          <w:szCs w:val="22"/>
        </w:rPr>
        <w:t xml:space="preserve"> </w:t>
      </w:r>
    </w:p>
    <w:p w14:paraId="184010A2" w14:textId="77777777" w:rsidR="00CC422C" w:rsidRDefault="00CC422C" w:rsidP="00AC730A">
      <w:pPr>
        <w:rPr>
          <w:rFonts w:ascii="Calibri" w:eastAsia="Calibri" w:hAnsi="Calibri" w:cs="Calibri"/>
          <w:sz w:val="22"/>
          <w:szCs w:val="22"/>
        </w:rPr>
      </w:pPr>
    </w:p>
    <w:p w14:paraId="4A3359DD" w14:textId="144382AF" w:rsidR="00CC422C" w:rsidRDefault="00CC422C" w:rsidP="00AC730A">
      <w:pPr>
        <w:rPr>
          <w:rFonts w:ascii="Calibri" w:eastAsia="Calibri" w:hAnsi="Calibri" w:cs="Calibri"/>
          <w:sz w:val="22"/>
          <w:szCs w:val="22"/>
        </w:rPr>
      </w:pPr>
      <w:r>
        <w:rPr>
          <w:rFonts w:ascii="Calibri" w:eastAsia="Calibri" w:hAnsi="Calibri" w:cs="Calibri"/>
          <w:sz w:val="22"/>
          <w:szCs w:val="22"/>
        </w:rPr>
        <w:t xml:space="preserve">There is clearly potential for considerable process error over the course of the submersible and ROV surveys as well as observation error within surveys. Sample targets are not high, intended four-year cycling between areas is not always able to be carried out, and there is inter-annual variation in station </w:t>
      </w:r>
      <w:r w:rsidR="00B20D93">
        <w:rPr>
          <w:rFonts w:ascii="Calibri" w:eastAsia="Calibri" w:hAnsi="Calibri" w:cs="Calibri"/>
          <w:sz w:val="22"/>
          <w:szCs w:val="22"/>
        </w:rPr>
        <w:t xml:space="preserve">number, </w:t>
      </w:r>
      <w:r>
        <w:rPr>
          <w:rFonts w:ascii="Calibri" w:eastAsia="Calibri" w:hAnsi="Calibri" w:cs="Calibri"/>
          <w:sz w:val="22"/>
          <w:szCs w:val="22"/>
        </w:rPr>
        <w:t>location, visibility, and</w:t>
      </w:r>
      <w:r w:rsidR="00E67F51">
        <w:rPr>
          <w:rFonts w:ascii="Calibri" w:eastAsia="Calibri" w:hAnsi="Calibri" w:cs="Calibri"/>
          <w:sz w:val="22"/>
          <w:szCs w:val="22"/>
        </w:rPr>
        <w:t xml:space="preserve"> observers. Definitions of yelloweye rockfish habitat have also varied through time as more occupied habitat </w:t>
      </w:r>
      <w:r w:rsidR="00716ABB">
        <w:rPr>
          <w:rFonts w:ascii="Calibri" w:eastAsia="Calibri" w:hAnsi="Calibri" w:cs="Calibri"/>
          <w:sz w:val="22"/>
          <w:szCs w:val="22"/>
        </w:rPr>
        <w:t>has been</w:t>
      </w:r>
      <w:r w:rsidR="00E67F51">
        <w:rPr>
          <w:rFonts w:ascii="Calibri" w:eastAsia="Calibri" w:hAnsi="Calibri" w:cs="Calibri"/>
          <w:sz w:val="22"/>
          <w:szCs w:val="22"/>
        </w:rPr>
        <w:t xml:space="preserve"> identified. During the review, graphical consideration of the density </w:t>
      </w:r>
      <w:r w:rsidR="00F21955">
        <w:rPr>
          <w:rFonts w:ascii="Calibri" w:eastAsia="Calibri" w:hAnsi="Calibri" w:cs="Calibri"/>
          <w:sz w:val="22"/>
          <w:szCs w:val="22"/>
        </w:rPr>
        <w:t xml:space="preserve">and biomass </w:t>
      </w:r>
      <w:r w:rsidR="00E67F51">
        <w:rPr>
          <w:rFonts w:ascii="Calibri" w:eastAsia="Calibri" w:hAnsi="Calibri" w:cs="Calibri"/>
          <w:sz w:val="22"/>
          <w:szCs w:val="22"/>
        </w:rPr>
        <w:t>estimates</w:t>
      </w:r>
      <w:r w:rsidR="00F21955">
        <w:rPr>
          <w:rFonts w:ascii="Calibri" w:eastAsia="Calibri" w:hAnsi="Calibri" w:cs="Calibri"/>
          <w:sz w:val="22"/>
          <w:szCs w:val="22"/>
        </w:rPr>
        <w:t xml:space="preserve"> from the surveys was considered. </w:t>
      </w:r>
      <w:r w:rsidR="005B07A4">
        <w:rPr>
          <w:rFonts w:ascii="Calibri" w:eastAsia="Calibri" w:hAnsi="Calibri" w:cs="Calibri"/>
          <w:sz w:val="22"/>
          <w:szCs w:val="22"/>
        </w:rPr>
        <w:t xml:space="preserve">It appears that </w:t>
      </w:r>
      <w:r w:rsidR="006524BE">
        <w:rPr>
          <w:rFonts w:ascii="Calibri" w:eastAsia="Calibri" w:hAnsi="Calibri" w:cs="Calibri"/>
          <w:sz w:val="22"/>
          <w:szCs w:val="22"/>
        </w:rPr>
        <w:t>t</w:t>
      </w:r>
      <w:r w:rsidR="00F21955">
        <w:rPr>
          <w:rFonts w:ascii="Calibri" w:eastAsia="Calibri" w:hAnsi="Calibri" w:cs="Calibri"/>
          <w:sz w:val="22"/>
          <w:szCs w:val="22"/>
        </w:rPr>
        <w:t xml:space="preserve">he overall density estimates drive the biomass estimates though habitat definitions and </w:t>
      </w:r>
      <w:r w:rsidR="0043685D">
        <w:rPr>
          <w:rFonts w:ascii="Calibri" w:eastAsia="Calibri" w:hAnsi="Calibri" w:cs="Calibri"/>
          <w:sz w:val="22"/>
          <w:szCs w:val="22"/>
        </w:rPr>
        <w:t xml:space="preserve">especially </w:t>
      </w:r>
      <w:r w:rsidR="00F21955">
        <w:rPr>
          <w:rFonts w:ascii="Calibri" w:eastAsia="Calibri" w:hAnsi="Calibri" w:cs="Calibri"/>
          <w:sz w:val="22"/>
          <w:szCs w:val="22"/>
        </w:rPr>
        <w:t xml:space="preserve">annual variations in length/weight frequencies also have a small impact. From table 14.1 of Joy </w:t>
      </w:r>
      <w:r w:rsidR="00F21955" w:rsidRPr="00716ABB">
        <w:rPr>
          <w:rFonts w:ascii="Calibri" w:eastAsia="Calibri" w:hAnsi="Calibri" w:cs="Calibri"/>
          <w:i/>
          <w:iCs/>
          <w:sz w:val="22"/>
          <w:szCs w:val="22"/>
        </w:rPr>
        <w:t>et al</w:t>
      </w:r>
      <w:r w:rsidR="00F21955">
        <w:rPr>
          <w:rFonts w:ascii="Calibri" w:eastAsia="Calibri" w:hAnsi="Calibri" w:cs="Calibri"/>
          <w:sz w:val="22"/>
          <w:szCs w:val="22"/>
        </w:rPr>
        <w:t xml:space="preserve"> (2022) there are no obvious trends or patterns in mean weights by area and year. Age: length and observed age by year (slides 122 and 123 of presentation to the review)</w:t>
      </w:r>
      <w:r w:rsidR="006D4AD3">
        <w:rPr>
          <w:rFonts w:ascii="Calibri" w:eastAsia="Calibri" w:hAnsi="Calibri" w:cs="Calibri"/>
          <w:sz w:val="22"/>
          <w:szCs w:val="22"/>
        </w:rPr>
        <w:t xml:space="preserve"> (</w:t>
      </w:r>
      <w:r w:rsidR="006D4AD3" w:rsidRPr="006D4AD3">
        <w:rPr>
          <w:rFonts w:asciiTheme="minorHAnsi" w:eastAsia="Calibri" w:hAnsiTheme="minorHAnsi" w:cstheme="minorHAnsi"/>
          <w:sz w:val="22"/>
          <w:szCs w:val="22"/>
        </w:rPr>
        <w:fldChar w:fldCharType="begin"/>
      </w:r>
      <w:r w:rsidR="006D4AD3" w:rsidRPr="006D4AD3">
        <w:rPr>
          <w:rFonts w:asciiTheme="minorHAnsi" w:eastAsia="Calibri" w:hAnsiTheme="minorHAnsi" w:cstheme="minorHAnsi"/>
          <w:sz w:val="22"/>
          <w:szCs w:val="22"/>
        </w:rPr>
        <w:instrText xml:space="preserve"> REF _Ref153262280 \h  \* MERGEFORMAT </w:instrText>
      </w:r>
      <w:r w:rsidR="006D4AD3" w:rsidRPr="006D4AD3">
        <w:rPr>
          <w:rFonts w:asciiTheme="minorHAnsi" w:eastAsia="Calibri" w:hAnsiTheme="minorHAnsi" w:cstheme="minorHAnsi"/>
          <w:sz w:val="22"/>
          <w:szCs w:val="22"/>
        </w:rPr>
      </w:r>
      <w:r w:rsidR="006D4AD3" w:rsidRPr="006D4AD3">
        <w:rPr>
          <w:rFonts w:asciiTheme="minorHAnsi" w:eastAsia="Calibri" w:hAnsiTheme="minorHAnsi" w:cstheme="minorHAnsi"/>
          <w:sz w:val="22"/>
          <w:szCs w:val="22"/>
        </w:rPr>
        <w:fldChar w:fldCharType="separate"/>
      </w:r>
      <w:r w:rsidR="006D4AD3" w:rsidRPr="006D4AD3">
        <w:rPr>
          <w:rFonts w:asciiTheme="minorHAnsi" w:hAnsiTheme="minorHAnsi" w:cstheme="minorHAnsi"/>
          <w:sz w:val="22"/>
          <w:szCs w:val="22"/>
        </w:rPr>
        <w:t xml:space="preserve">Figure </w:t>
      </w:r>
      <w:r w:rsidR="006D4AD3" w:rsidRPr="006D4AD3">
        <w:rPr>
          <w:rFonts w:asciiTheme="minorHAnsi" w:hAnsiTheme="minorHAnsi" w:cstheme="minorHAnsi"/>
          <w:noProof/>
          <w:sz w:val="22"/>
          <w:szCs w:val="22"/>
        </w:rPr>
        <w:t>2</w:t>
      </w:r>
      <w:r w:rsidR="006D4AD3" w:rsidRPr="006D4AD3">
        <w:rPr>
          <w:rFonts w:asciiTheme="minorHAnsi" w:eastAsia="Calibri" w:hAnsiTheme="minorHAnsi" w:cstheme="minorHAnsi"/>
          <w:sz w:val="22"/>
          <w:szCs w:val="22"/>
        </w:rPr>
        <w:fldChar w:fldCharType="end"/>
      </w:r>
      <w:r w:rsidR="006D4AD3" w:rsidRPr="006D4AD3">
        <w:rPr>
          <w:rFonts w:asciiTheme="minorHAnsi" w:eastAsia="Calibri" w:hAnsiTheme="minorHAnsi" w:cstheme="minorHAnsi"/>
          <w:sz w:val="22"/>
          <w:szCs w:val="22"/>
        </w:rPr>
        <w:t>)</w:t>
      </w:r>
      <w:r w:rsidR="00F21955">
        <w:rPr>
          <w:rFonts w:ascii="Calibri" w:eastAsia="Calibri" w:hAnsi="Calibri" w:cs="Calibri"/>
          <w:sz w:val="22"/>
          <w:szCs w:val="22"/>
        </w:rPr>
        <w:t xml:space="preserve"> do</w:t>
      </w:r>
      <w:r w:rsidR="0043685D">
        <w:rPr>
          <w:rFonts w:ascii="Calibri" w:eastAsia="Calibri" w:hAnsi="Calibri" w:cs="Calibri"/>
          <w:sz w:val="22"/>
          <w:szCs w:val="22"/>
        </w:rPr>
        <w:t>, however,</w:t>
      </w:r>
      <w:r w:rsidR="00F21955">
        <w:rPr>
          <w:rFonts w:ascii="Calibri" w:eastAsia="Calibri" w:hAnsi="Calibri" w:cs="Calibri"/>
          <w:sz w:val="22"/>
          <w:szCs w:val="22"/>
        </w:rPr>
        <w:t xml:space="preserve"> </w:t>
      </w:r>
      <w:r w:rsidR="00B20D93" w:rsidRPr="006607E8">
        <w:rPr>
          <w:rFonts w:ascii="Calibri" w:eastAsia="Calibri" w:hAnsi="Calibri" w:cs="Calibri"/>
          <w:sz w:val="22"/>
          <w:szCs w:val="22"/>
          <w:highlight w:val="yellow"/>
        </w:rPr>
        <w:t xml:space="preserve">possibly </w:t>
      </w:r>
      <w:r w:rsidR="00F21955" w:rsidRPr="006607E8">
        <w:rPr>
          <w:rFonts w:ascii="Calibri" w:eastAsia="Calibri" w:hAnsi="Calibri" w:cs="Calibri"/>
          <w:sz w:val="22"/>
          <w:szCs w:val="22"/>
          <w:highlight w:val="yellow"/>
        </w:rPr>
        <w:t>suggest increasing mean length</w:t>
      </w:r>
      <w:r w:rsidR="00B20D93" w:rsidRPr="006607E8">
        <w:rPr>
          <w:rFonts w:ascii="Calibri" w:eastAsia="Calibri" w:hAnsi="Calibri" w:cs="Calibri"/>
          <w:sz w:val="22"/>
          <w:szCs w:val="22"/>
          <w:highlight w:val="yellow"/>
        </w:rPr>
        <w:t xml:space="preserve"> </w:t>
      </w:r>
      <w:r w:rsidR="0059648E" w:rsidRPr="006607E8">
        <w:rPr>
          <w:rFonts w:ascii="Calibri" w:eastAsia="Calibri" w:hAnsi="Calibri" w:cs="Calibri"/>
          <w:sz w:val="22"/>
          <w:szCs w:val="22"/>
          <w:highlight w:val="yellow"/>
        </w:rPr>
        <w:t xml:space="preserve">in commercial fisheries </w:t>
      </w:r>
      <w:r w:rsidR="00F21955" w:rsidRPr="006607E8">
        <w:rPr>
          <w:rFonts w:ascii="Calibri" w:eastAsia="Calibri" w:hAnsi="Calibri" w:cs="Calibri"/>
          <w:sz w:val="22"/>
          <w:szCs w:val="22"/>
          <w:highlight w:val="yellow"/>
        </w:rPr>
        <w:t xml:space="preserve">over the past decade as (possibly) two cohorts </w:t>
      </w:r>
      <w:r w:rsidR="0081793E" w:rsidRPr="006607E8">
        <w:rPr>
          <w:rFonts w:ascii="Calibri" w:eastAsia="Calibri" w:hAnsi="Calibri" w:cs="Calibri"/>
          <w:sz w:val="22"/>
          <w:szCs w:val="22"/>
          <w:highlight w:val="yellow"/>
        </w:rPr>
        <w:t>move through the population</w:t>
      </w:r>
      <w:r w:rsidR="0081793E">
        <w:rPr>
          <w:rFonts w:ascii="Calibri" w:eastAsia="Calibri" w:hAnsi="Calibri" w:cs="Calibri"/>
          <w:sz w:val="22"/>
          <w:szCs w:val="22"/>
        </w:rPr>
        <w:t>.</w:t>
      </w:r>
      <w:r w:rsidR="00B20D93">
        <w:rPr>
          <w:rFonts w:ascii="Calibri" w:eastAsia="Calibri" w:hAnsi="Calibri" w:cs="Calibri"/>
          <w:sz w:val="22"/>
          <w:szCs w:val="22"/>
        </w:rPr>
        <w:t xml:space="preserve"> </w:t>
      </w:r>
      <w:r w:rsidR="005B07A4">
        <w:rPr>
          <w:rFonts w:ascii="Calibri" w:eastAsia="Calibri" w:hAnsi="Calibri" w:cs="Calibri"/>
          <w:sz w:val="22"/>
          <w:szCs w:val="22"/>
        </w:rPr>
        <w:t>For a biomass only model this is interesting but not important. For a comparison with any stock-specific age-structured model used to inform management, it might be.</w:t>
      </w:r>
      <w:r w:rsidR="00982AD0">
        <w:rPr>
          <w:rFonts w:ascii="Calibri" w:eastAsia="Calibri" w:hAnsi="Calibri" w:cs="Calibri"/>
          <w:sz w:val="22"/>
          <w:szCs w:val="22"/>
        </w:rPr>
        <w:t xml:space="preserve"> </w:t>
      </w:r>
      <w:r w:rsidR="00982AD0" w:rsidRPr="006607E8">
        <w:rPr>
          <w:rFonts w:ascii="Calibri" w:eastAsia="Calibri" w:hAnsi="Calibri" w:cs="Calibri"/>
          <w:sz w:val="22"/>
          <w:szCs w:val="22"/>
          <w:highlight w:val="yellow"/>
        </w:rPr>
        <w:t xml:space="preserve">Any SPM will work on production in terms of exploitable </w:t>
      </w:r>
      <w:proofErr w:type="gramStart"/>
      <w:r w:rsidR="00982AD0" w:rsidRPr="006607E8">
        <w:rPr>
          <w:rFonts w:ascii="Calibri" w:eastAsia="Calibri" w:hAnsi="Calibri" w:cs="Calibri"/>
          <w:sz w:val="22"/>
          <w:szCs w:val="22"/>
          <w:highlight w:val="yellow"/>
        </w:rPr>
        <w:t>biomass</w:t>
      </w:r>
      <w:proofErr w:type="gramEnd"/>
      <w:r w:rsidR="00982AD0" w:rsidRPr="006607E8">
        <w:rPr>
          <w:rFonts w:ascii="Calibri" w:eastAsia="Calibri" w:hAnsi="Calibri" w:cs="Calibri"/>
          <w:sz w:val="22"/>
          <w:szCs w:val="22"/>
          <w:highlight w:val="yellow"/>
        </w:rPr>
        <w:t xml:space="preserve"> but an age-structured approach would separate spawning and exploitable biomass, a highly desirable feature in a long-lived and relatively late spawning stock</w:t>
      </w:r>
      <w:r w:rsidR="0027666A" w:rsidRPr="006607E8">
        <w:rPr>
          <w:rFonts w:ascii="Calibri" w:eastAsia="Calibri" w:hAnsi="Calibri" w:cs="Calibri"/>
          <w:sz w:val="22"/>
          <w:szCs w:val="22"/>
          <w:highlight w:val="yellow"/>
        </w:rPr>
        <w:t xml:space="preserve"> with clear cohort signals</w:t>
      </w:r>
      <w:r w:rsidR="00982AD0">
        <w:rPr>
          <w:rFonts w:ascii="Calibri" w:eastAsia="Calibri" w:hAnsi="Calibri" w:cs="Calibri"/>
          <w:sz w:val="22"/>
          <w:szCs w:val="22"/>
        </w:rPr>
        <w:t>.</w:t>
      </w:r>
    </w:p>
    <w:p w14:paraId="16D9D9F6" w14:textId="77777777" w:rsidR="0081793E" w:rsidRDefault="0081793E" w:rsidP="00AC730A">
      <w:pPr>
        <w:rPr>
          <w:rFonts w:ascii="Calibri" w:eastAsia="Calibri" w:hAnsi="Calibri" w:cs="Calibri"/>
          <w:sz w:val="22"/>
          <w:szCs w:val="22"/>
        </w:rPr>
      </w:pPr>
    </w:p>
    <w:p w14:paraId="3CC0768E" w14:textId="3D57923E" w:rsidR="006D4AD3" w:rsidRDefault="0081793E" w:rsidP="006D4AD3">
      <w:pPr>
        <w:keepNext/>
      </w:pPr>
      <w:r w:rsidRPr="0081793E">
        <w:rPr>
          <w:rFonts w:ascii="Calibri" w:eastAsia="Calibri" w:hAnsi="Calibri" w:cs="Calibri"/>
          <w:noProof/>
          <w:sz w:val="22"/>
          <w:szCs w:val="22"/>
        </w:rPr>
        <w:lastRenderedPageBreak/>
        <w:drawing>
          <wp:inline distT="0" distB="0" distL="0" distR="0" wp14:anchorId="2515C4B8" wp14:editId="4EA4BB3F">
            <wp:extent cx="2959100" cy="4698140"/>
            <wp:effectExtent l="0" t="0" r="0" b="7620"/>
            <wp:docPr id="143865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9166" name=""/>
                    <pic:cNvPicPr/>
                  </pic:nvPicPr>
                  <pic:blipFill>
                    <a:blip r:embed="rId10"/>
                    <a:stretch>
                      <a:fillRect/>
                    </a:stretch>
                  </pic:blipFill>
                  <pic:spPr>
                    <a:xfrm>
                      <a:off x="0" y="0"/>
                      <a:ext cx="2962069" cy="4702854"/>
                    </a:xfrm>
                    <a:prstGeom prst="rect">
                      <a:avLst/>
                    </a:prstGeom>
                  </pic:spPr>
                </pic:pic>
              </a:graphicData>
            </a:graphic>
          </wp:inline>
        </w:drawing>
      </w:r>
      <w:r w:rsidR="006D4AD3" w:rsidRPr="0081793E">
        <w:rPr>
          <w:rFonts w:ascii="Calibri" w:eastAsia="Calibri" w:hAnsi="Calibri" w:cs="Calibri"/>
          <w:noProof/>
          <w:sz w:val="22"/>
          <w:szCs w:val="22"/>
        </w:rPr>
        <w:drawing>
          <wp:inline distT="0" distB="0" distL="0" distR="0" wp14:anchorId="63921E40" wp14:editId="49D06FF9">
            <wp:extent cx="3165718" cy="2276475"/>
            <wp:effectExtent l="0" t="0" r="0" b="0"/>
            <wp:docPr id="1380648340"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8340" name="Picture 1" descr="A graph of different types of data&#10;&#10;Description automatically generated with medium confidence"/>
                    <pic:cNvPicPr/>
                  </pic:nvPicPr>
                  <pic:blipFill>
                    <a:blip r:embed="rId11"/>
                    <a:stretch>
                      <a:fillRect/>
                    </a:stretch>
                  </pic:blipFill>
                  <pic:spPr>
                    <a:xfrm>
                      <a:off x="0" y="0"/>
                      <a:ext cx="3171044" cy="2280305"/>
                    </a:xfrm>
                    <a:prstGeom prst="rect">
                      <a:avLst/>
                    </a:prstGeom>
                  </pic:spPr>
                </pic:pic>
              </a:graphicData>
            </a:graphic>
          </wp:inline>
        </w:drawing>
      </w:r>
    </w:p>
    <w:p w14:paraId="3E90F576" w14:textId="212717A8" w:rsidR="006D4AD3" w:rsidRDefault="006D4AD3" w:rsidP="006D4AD3">
      <w:pPr>
        <w:pStyle w:val="Caption"/>
      </w:pPr>
      <w:bookmarkStart w:id="3" w:name="_Ref153262280"/>
      <w:r>
        <w:t xml:space="preserve">Figure </w:t>
      </w:r>
      <w:r>
        <w:fldChar w:fldCharType="begin"/>
      </w:r>
      <w:r>
        <w:instrText xml:space="preserve"> SEQ Figure \* ARABIC </w:instrText>
      </w:r>
      <w:r>
        <w:fldChar w:fldCharType="separate"/>
      </w:r>
      <w:r w:rsidR="00AE2FB4">
        <w:rPr>
          <w:noProof/>
        </w:rPr>
        <w:t>2</w:t>
      </w:r>
      <w:r>
        <w:fldChar w:fldCharType="end"/>
      </w:r>
      <w:bookmarkEnd w:id="3"/>
      <w:r>
        <w:t xml:space="preserve">: Age, length, and observed </w:t>
      </w:r>
      <w:proofErr w:type="gramStart"/>
      <w:r>
        <w:t>age</w:t>
      </w:r>
      <w:proofErr w:type="gramEnd"/>
    </w:p>
    <w:p w14:paraId="5E922231" w14:textId="0135E30A" w:rsidR="00CC422C" w:rsidRDefault="00CC422C" w:rsidP="00AC730A">
      <w:pPr>
        <w:rPr>
          <w:rFonts w:ascii="Calibri" w:eastAsia="Calibri" w:hAnsi="Calibri" w:cs="Calibri"/>
          <w:sz w:val="22"/>
          <w:szCs w:val="22"/>
        </w:rPr>
      </w:pPr>
    </w:p>
    <w:p w14:paraId="6EEFE8AC" w14:textId="15BD46B4" w:rsidR="00741FB1" w:rsidRDefault="0059648E" w:rsidP="00AC730A">
      <w:pPr>
        <w:rPr>
          <w:rFonts w:ascii="Calibri" w:eastAsia="Calibri" w:hAnsi="Calibri" w:cs="Calibri"/>
          <w:sz w:val="22"/>
          <w:szCs w:val="22"/>
        </w:rPr>
      </w:pPr>
      <w:r>
        <w:rPr>
          <w:rFonts w:ascii="Calibri" w:eastAsia="Calibri" w:hAnsi="Calibri" w:cs="Calibri"/>
          <w:sz w:val="22"/>
          <w:szCs w:val="22"/>
        </w:rPr>
        <w:t>Moving from a biomass-only model</w:t>
      </w:r>
      <w:r w:rsidR="00B20D93">
        <w:rPr>
          <w:rFonts w:ascii="Calibri" w:eastAsia="Calibri" w:hAnsi="Calibri" w:cs="Calibri"/>
          <w:sz w:val="22"/>
          <w:szCs w:val="22"/>
        </w:rPr>
        <w:t xml:space="preserve"> to </w:t>
      </w:r>
      <w:r w:rsidR="00741FB1">
        <w:rPr>
          <w:rFonts w:ascii="Calibri" w:eastAsia="Calibri" w:hAnsi="Calibri" w:cs="Calibri"/>
          <w:sz w:val="22"/>
          <w:szCs w:val="22"/>
        </w:rPr>
        <w:t>use of an additional index, CPUE calculated from the IPHC FISS (longline survey</w:t>
      </w:r>
      <w:r w:rsidR="00F90A6E">
        <w:rPr>
          <w:rFonts w:ascii="Calibri" w:eastAsia="Calibri" w:hAnsi="Calibri" w:cs="Calibri"/>
          <w:sz w:val="22"/>
          <w:szCs w:val="22"/>
        </w:rPr>
        <w:t xml:space="preserve"> designed for halibut</w:t>
      </w:r>
      <w:r w:rsidR="00741FB1">
        <w:rPr>
          <w:rFonts w:ascii="Calibri" w:eastAsia="Calibri" w:hAnsi="Calibri" w:cs="Calibri"/>
          <w:sz w:val="22"/>
          <w:szCs w:val="22"/>
        </w:rPr>
        <w:t xml:space="preserve">) in which yelloweye is also caught, requires some </w:t>
      </w:r>
      <w:r w:rsidR="00741FB1" w:rsidRPr="00741FB1">
        <w:rPr>
          <w:rFonts w:ascii="Calibri" w:eastAsia="Calibri" w:hAnsi="Calibri" w:cs="Calibri"/>
          <w:i/>
          <w:iCs/>
          <w:sz w:val="22"/>
          <w:szCs w:val="22"/>
        </w:rPr>
        <w:t>a priori</w:t>
      </w:r>
      <w:r w:rsidR="00741FB1">
        <w:rPr>
          <w:rFonts w:ascii="Calibri" w:eastAsia="Calibri" w:hAnsi="Calibri" w:cs="Calibri"/>
          <w:sz w:val="22"/>
          <w:szCs w:val="22"/>
        </w:rPr>
        <w:t xml:space="preserve"> consideration of the likely validity and reliability of the CPUE as an index by sub- or overall-area of yelloweye stock size. Joy </w:t>
      </w:r>
      <w:r w:rsidR="00741FB1" w:rsidRPr="00741FB1">
        <w:rPr>
          <w:rFonts w:ascii="Calibri" w:eastAsia="Calibri" w:hAnsi="Calibri" w:cs="Calibri"/>
          <w:i/>
          <w:iCs/>
          <w:sz w:val="22"/>
          <w:szCs w:val="22"/>
        </w:rPr>
        <w:t>et al</w:t>
      </w:r>
      <w:r w:rsidR="00741FB1">
        <w:rPr>
          <w:rFonts w:ascii="Calibri" w:eastAsia="Calibri" w:hAnsi="Calibri" w:cs="Calibri"/>
          <w:sz w:val="22"/>
          <w:szCs w:val="22"/>
        </w:rPr>
        <w:t xml:space="preserve"> (2022) justify the potential use of FISS-derived CPUE and reasonably respond to likely concerns. It would be possible to debate details of the filtering, but the final index is unlikely to be very different</w:t>
      </w:r>
      <w:r w:rsidR="006524BE">
        <w:rPr>
          <w:rFonts w:ascii="Calibri" w:eastAsia="Calibri" w:hAnsi="Calibri" w:cs="Calibri"/>
          <w:sz w:val="22"/>
          <w:szCs w:val="22"/>
        </w:rPr>
        <w:t xml:space="preserve"> to that presented to the REMA implementation</w:t>
      </w:r>
      <w:r w:rsidR="00741FB1">
        <w:rPr>
          <w:rFonts w:ascii="Calibri" w:eastAsia="Calibri" w:hAnsi="Calibri" w:cs="Calibri"/>
          <w:sz w:val="22"/>
          <w:szCs w:val="22"/>
        </w:rPr>
        <w:t xml:space="preserve">. Working with IPHC scientists, Joy </w:t>
      </w:r>
      <w:r w:rsidR="00741FB1" w:rsidRPr="00741FB1">
        <w:rPr>
          <w:rFonts w:ascii="Calibri" w:eastAsia="Calibri" w:hAnsi="Calibri" w:cs="Calibri"/>
          <w:i/>
          <w:iCs/>
          <w:sz w:val="22"/>
          <w:szCs w:val="22"/>
        </w:rPr>
        <w:t>et al</w:t>
      </w:r>
      <w:r w:rsidR="00741FB1">
        <w:rPr>
          <w:rFonts w:ascii="Calibri" w:eastAsia="Calibri" w:hAnsi="Calibri" w:cs="Calibri"/>
          <w:sz w:val="22"/>
          <w:szCs w:val="22"/>
        </w:rPr>
        <w:t xml:space="preserve"> (2022) have developed a CPUE series </w:t>
      </w:r>
      <w:r w:rsidR="008F2C18">
        <w:rPr>
          <w:rFonts w:ascii="Calibri" w:eastAsia="Calibri" w:hAnsi="Calibri" w:cs="Calibri"/>
          <w:sz w:val="22"/>
          <w:szCs w:val="22"/>
        </w:rPr>
        <w:t xml:space="preserve">from 1998-2021 </w:t>
      </w:r>
      <w:r w:rsidR="00741FB1">
        <w:rPr>
          <w:rFonts w:ascii="Calibri" w:eastAsia="Calibri" w:hAnsi="Calibri" w:cs="Calibri"/>
          <w:sz w:val="22"/>
          <w:szCs w:val="22"/>
        </w:rPr>
        <w:t>that is at least usable</w:t>
      </w:r>
      <w:r w:rsidR="002C4B32">
        <w:rPr>
          <w:rFonts w:ascii="Calibri" w:eastAsia="Calibri" w:hAnsi="Calibri" w:cs="Calibri"/>
          <w:sz w:val="22"/>
          <w:szCs w:val="22"/>
        </w:rPr>
        <w:t>/testable</w:t>
      </w:r>
      <w:r w:rsidR="00741FB1">
        <w:rPr>
          <w:rFonts w:ascii="Calibri" w:eastAsia="Calibri" w:hAnsi="Calibri" w:cs="Calibri"/>
          <w:sz w:val="22"/>
          <w:szCs w:val="22"/>
        </w:rPr>
        <w:t xml:space="preserve"> within the REMA (Sullivan </w:t>
      </w:r>
      <w:r w:rsidR="00741FB1" w:rsidRPr="00741FB1">
        <w:rPr>
          <w:rFonts w:ascii="Calibri" w:eastAsia="Calibri" w:hAnsi="Calibri" w:cs="Calibri"/>
          <w:i/>
          <w:iCs/>
          <w:sz w:val="22"/>
          <w:szCs w:val="22"/>
        </w:rPr>
        <w:t>et al</w:t>
      </w:r>
      <w:r w:rsidR="00741FB1">
        <w:rPr>
          <w:rFonts w:ascii="Calibri" w:eastAsia="Calibri" w:hAnsi="Calibri" w:cs="Calibri"/>
          <w:sz w:val="22"/>
          <w:szCs w:val="22"/>
        </w:rPr>
        <w:t xml:space="preserve">, 2022) framework before also </w:t>
      </w:r>
      <w:r w:rsidR="002C4B32">
        <w:rPr>
          <w:rFonts w:ascii="Calibri" w:eastAsia="Calibri" w:hAnsi="Calibri" w:cs="Calibri"/>
          <w:sz w:val="22"/>
          <w:szCs w:val="22"/>
        </w:rPr>
        <w:t xml:space="preserve">potentially </w:t>
      </w:r>
      <w:r w:rsidR="00741FB1">
        <w:rPr>
          <w:rFonts w:ascii="Calibri" w:eastAsia="Calibri" w:hAnsi="Calibri" w:cs="Calibri"/>
          <w:sz w:val="22"/>
          <w:szCs w:val="22"/>
        </w:rPr>
        <w:t>using it within an SPM</w:t>
      </w:r>
      <w:r w:rsidR="003E0DB4">
        <w:rPr>
          <w:rFonts w:ascii="Calibri" w:eastAsia="Calibri" w:hAnsi="Calibri" w:cs="Calibri"/>
          <w:sz w:val="22"/>
          <w:szCs w:val="22"/>
        </w:rPr>
        <w:t xml:space="preserve"> (see graphic below, right hand panels</w:t>
      </w:r>
      <w:r w:rsidR="003E0DB4" w:rsidRPr="00AE2FB4">
        <w:rPr>
          <w:rFonts w:asciiTheme="minorHAnsi" w:eastAsia="Calibri" w:hAnsiTheme="minorHAnsi" w:cstheme="minorHAnsi"/>
          <w:sz w:val="22"/>
          <w:szCs w:val="22"/>
        </w:rPr>
        <w:t>)</w:t>
      </w:r>
      <w:r w:rsidR="00AE2FB4" w:rsidRPr="00AE2FB4">
        <w:rPr>
          <w:rFonts w:asciiTheme="minorHAnsi" w:eastAsia="Calibri" w:hAnsiTheme="minorHAnsi" w:cstheme="minorHAnsi"/>
          <w:sz w:val="22"/>
          <w:szCs w:val="22"/>
        </w:rPr>
        <w:t xml:space="preserve"> (</w:t>
      </w:r>
      <w:r w:rsidR="00AE2FB4" w:rsidRPr="00AE2FB4">
        <w:rPr>
          <w:rFonts w:asciiTheme="minorHAnsi" w:eastAsia="Calibri" w:hAnsiTheme="minorHAnsi" w:cstheme="minorHAnsi"/>
          <w:sz w:val="22"/>
          <w:szCs w:val="22"/>
        </w:rPr>
        <w:fldChar w:fldCharType="begin"/>
      </w:r>
      <w:r w:rsidR="00AE2FB4" w:rsidRPr="00AE2FB4">
        <w:rPr>
          <w:rFonts w:asciiTheme="minorHAnsi" w:eastAsia="Calibri" w:hAnsiTheme="minorHAnsi" w:cstheme="minorHAnsi"/>
          <w:sz w:val="22"/>
          <w:szCs w:val="22"/>
        </w:rPr>
        <w:instrText xml:space="preserve"> REF _Ref153262435 \h  \* MERGEFORMAT </w:instrText>
      </w:r>
      <w:r w:rsidR="00AE2FB4" w:rsidRPr="00AE2FB4">
        <w:rPr>
          <w:rFonts w:asciiTheme="minorHAnsi" w:eastAsia="Calibri" w:hAnsiTheme="minorHAnsi" w:cstheme="minorHAnsi"/>
          <w:sz w:val="22"/>
          <w:szCs w:val="22"/>
        </w:rPr>
      </w:r>
      <w:r w:rsidR="00AE2FB4" w:rsidRPr="00AE2FB4">
        <w:rPr>
          <w:rFonts w:asciiTheme="minorHAnsi" w:eastAsia="Calibri" w:hAnsiTheme="minorHAnsi" w:cstheme="minorHAnsi"/>
          <w:sz w:val="22"/>
          <w:szCs w:val="22"/>
        </w:rPr>
        <w:fldChar w:fldCharType="separate"/>
      </w:r>
      <w:r w:rsidR="00AE2FB4" w:rsidRPr="00AE2FB4">
        <w:rPr>
          <w:rFonts w:asciiTheme="minorHAnsi" w:hAnsiTheme="minorHAnsi" w:cstheme="minorHAnsi"/>
          <w:sz w:val="22"/>
          <w:szCs w:val="22"/>
        </w:rPr>
        <w:t xml:space="preserve">Figure </w:t>
      </w:r>
      <w:r w:rsidR="00AE2FB4" w:rsidRPr="00AE2FB4">
        <w:rPr>
          <w:rFonts w:asciiTheme="minorHAnsi" w:hAnsiTheme="minorHAnsi" w:cstheme="minorHAnsi"/>
          <w:noProof/>
          <w:sz w:val="22"/>
          <w:szCs w:val="22"/>
        </w:rPr>
        <w:t>3</w:t>
      </w:r>
      <w:r w:rsidR="00AE2FB4" w:rsidRPr="00AE2FB4">
        <w:rPr>
          <w:rFonts w:asciiTheme="minorHAnsi" w:eastAsia="Calibri" w:hAnsiTheme="minorHAnsi" w:cstheme="minorHAnsi"/>
          <w:sz w:val="22"/>
          <w:szCs w:val="22"/>
        </w:rPr>
        <w:fldChar w:fldCharType="end"/>
      </w:r>
      <w:r w:rsidR="00AE2FB4" w:rsidRPr="00AE2FB4">
        <w:rPr>
          <w:rFonts w:asciiTheme="minorHAnsi" w:eastAsia="Calibri" w:hAnsiTheme="minorHAnsi" w:cstheme="minorHAnsi"/>
          <w:sz w:val="22"/>
          <w:szCs w:val="22"/>
        </w:rPr>
        <w:t>).</w:t>
      </w:r>
      <w:r w:rsidR="00AE2FB4">
        <w:rPr>
          <w:rFonts w:ascii="Calibri" w:eastAsia="Calibri" w:hAnsi="Calibri" w:cs="Calibri"/>
          <w:sz w:val="22"/>
          <w:szCs w:val="22"/>
        </w:rPr>
        <w:t xml:space="preserve"> </w:t>
      </w:r>
    </w:p>
    <w:p w14:paraId="33814406" w14:textId="77777777" w:rsidR="00741FB1" w:rsidRDefault="00741FB1" w:rsidP="00AC730A">
      <w:pPr>
        <w:rPr>
          <w:rFonts w:ascii="Calibri" w:eastAsia="Calibri" w:hAnsi="Calibri" w:cs="Calibri"/>
          <w:sz w:val="22"/>
          <w:szCs w:val="22"/>
        </w:rPr>
      </w:pPr>
    </w:p>
    <w:p w14:paraId="07013847" w14:textId="67F92662" w:rsidR="008D4096" w:rsidRDefault="002C4B32" w:rsidP="00AC730A">
      <w:pPr>
        <w:rPr>
          <w:rFonts w:ascii="Calibri" w:eastAsia="Calibri" w:hAnsi="Calibri" w:cs="Calibri"/>
          <w:sz w:val="22"/>
          <w:szCs w:val="22"/>
        </w:rPr>
      </w:pPr>
      <w:r>
        <w:rPr>
          <w:rFonts w:ascii="Calibri" w:eastAsia="Calibri" w:hAnsi="Calibri" w:cs="Calibri"/>
          <w:sz w:val="22"/>
          <w:szCs w:val="22"/>
        </w:rPr>
        <w:t xml:space="preserve">The absolute biomass estimate from ROV surveys is tied to final years of sampling by area. An overall biomass estimate therefore needs to be derived using some form of smoothing and projection. A </w:t>
      </w:r>
      <w:proofErr w:type="gramStart"/>
      <w:r>
        <w:rPr>
          <w:rFonts w:ascii="Calibri" w:eastAsia="Calibri" w:hAnsi="Calibri" w:cs="Calibri"/>
          <w:sz w:val="22"/>
          <w:szCs w:val="22"/>
        </w:rPr>
        <w:t xml:space="preserve">simple </w:t>
      </w:r>
      <w:r w:rsidR="006D4AD3">
        <w:rPr>
          <w:rFonts w:ascii="Calibri" w:eastAsia="Calibri" w:hAnsi="Calibri" w:cs="Calibri"/>
          <w:sz w:val="22"/>
          <w:szCs w:val="22"/>
        </w:rPr>
        <w:t>random effects (</w:t>
      </w:r>
      <w:r>
        <w:rPr>
          <w:rFonts w:ascii="Calibri" w:eastAsia="Calibri" w:hAnsi="Calibri" w:cs="Calibri"/>
          <w:sz w:val="22"/>
          <w:szCs w:val="22"/>
        </w:rPr>
        <w:t>RE</w:t>
      </w:r>
      <w:r w:rsidR="006D4AD3">
        <w:rPr>
          <w:rFonts w:ascii="Calibri" w:eastAsia="Calibri" w:hAnsi="Calibri" w:cs="Calibri"/>
          <w:sz w:val="22"/>
          <w:szCs w:val="22"/>
        </w:rPr>
        <w:t>)</w:t>
      </w:r>
      <w:proofErr w:type="gramEnd"/>
      <w:r>
        <w:rPr>
          <w:rFonts w:ascii="Calibri" w:eastAsia="Calibri" w:hAnsi="Calibri" w:cs="Calibri"/>
          <w:sz w:val="22"/>
          <w:szCs w:val="22"/>
        </w:rPr>
        <w:t xml:space="preserve"> or </w:t>
      </w:r>
      <w:r w:rsidR="006D4AD3">
        <w:rPr>
          <w:rFonts w:ascii="Calibri" w:eastAsia="Calibri" w:hAnsi="Calibri" w:cs="Calibri"/>
          <w:sz w:val="22"/>
          <w:szCs w:val="22"/>
        </w:rPr>
        <w:t>random effects model (</w:t>
      </w:r>
      <w:r>
        <w:rPr>
          <w:rFonts w:ascii="Calibri" w:eastAsia="Calibri" w:hAnsi="Calibri" w:cs="Calibri"/>
          <w:sz w:val="22"/>
          <w:szCs w:val="22"/>
        </w:rPr>
        <w:t>REM</w:t>
      </w:r>
      <w:r w:rsidR="006D4AD3">
        <w:rPr>
          <w:rFonts w:ascii="Calibri" w:eastAsia="Calibri" w:hAnsi="Calibri" w:cs="Calibri"/>
          <w:sz w:val="22"/>
          <w:szCs w:val="22"/>
        </w:rPr>
        <w:t>)</w:t>
      </w:r>
      <w:r>
        <w:rPr>
          <w:rFonts w:ascii="Calibri" w:eastAsia="Calibri" w:hAnsi="Calibri" w:cs="Calibri"/>
          <w:sz w:val="22"/>
          <w:szCs w:val="22"/>
        </w:rPr>
        <w:t xml:space="preserve"> method could be applied for this purpose. </w:t>
      </w:r>
      <w:r w:rsidR="008D4096">
        <w:rPr>
          <w:rFonts w:ascii="Calibri" w:eastAsia="Calibri" w:hAnsi="Calibri" w:cs="Calibri"/>
          <w:sz w:val="22"/>
          <w:szCs w:val="22"/>
        </w:rPr>
        <w:t>Status quo estimates of biomass</w:t>
      </w:r>
      <w:r w:rsidR="005B07A4">
        <w:rPr>
          <w:rFonts w:ascii="Calibri" w:eastAsia="Calibri" w:hAnsi="Calibri" w:cs="Calibri"/>
          <w:sz w:val="22"/>
          <w:szCs w:val="22"/>
        </w:rPr>
        <w:t xml:space="preserve"> using submersible/ROV only</w:t>
      </w:r>
      <w:r w:rsidR="008D4096">
        <w:rPr>
          <w:rFonts w:ascii="Calibri" w:eastAsia="Calibri" w:hAnsi="Calibri" w:cs="Calibri"/>
          <w:sz w:val="22"/>
          <w:szCs w:val="22"/>
        </w:rPr>
        <w:t xml:space="preserve"> were made by Joy </w:t>
      </w:r>
      <w:r w:rsidR="008D4096" w:rsidRPr="008D4096">
        <w:rPr>
          <w:rFonts w:ascii="Calibri" w:eastAsia="Calibri" w:hAnsi="Calibri" w:cs="Calibri"/>
          <w:i/>
          <w:iCs/>
          <w:sz w:val="22"/>
          <w:szCs w:val="22"/>
        </w:rPr>
        <w:t>et al</w:t>
      </w:r>
      <w:r w:rsidR="008D4096">
        <w:rPr>
          <w:rFonts w:ascii="Calibri" w:eastAsia="Calibri" w:hAnsi="Calibri" w:cs="Calibri"/>
          <w:sz w:val="22"/>
          <w:szCs w:val="22"/>
        </w:rPr>
        <w:t xml:space="preserve"> (Model 21.1) but these were not considered in the review. The Model 21.1 estimates appear higher than those made using REMA (Figure 14.1 of Joy </w:t>
      </w:r>
      <w:r w:rsidR="008D4096" w:rsidRPr="008D4096">
        <w:rPr>
          <w:rFonts w:ascii="Calibri" w:eastAsia="Calibri" w:hAnsi="Calibri" w:cs="Calibri"/>
          <w:i/>
          <w:iCs/>
          <w:sz w:val="22"/>
          <w:szCs w:val="22"/>
        </w:rPr>
        <w:t>et al</w:t>
      </w:r>
      <w:proofErr w:type="gramStart"/>
      <w:r w:rsidR="008D4096">
        <w:rPr>
          <w:rFonts w:ascii="Calibri" w:eastAsia="Calibri" w:hAnsi="Calibri" w:cs="Calibri"/>
          <w:sz w:val="22"/>
          <w:szCs w:val="22"/>
        </w:rPr>
        <w:t>)</w:t>
      </w:r>
      <w:proofErr w:type="gramEnd"/>
      <w:r w:rsidR="008D4096">
        <w:rPr>
          <w:rFonts w:ascii="Calibri" w:eastAsia="Calibri" w:hAnsi="Calibri" w:cs="Calibri"/>
          <w:sz w:val="22"/>
          <w:szCs w:val="22"/>
        </w:rPr>
        <w:t xml:space="preserve"> but it is unclear how this can be</w:t>
      </w:r>
      <w:r w:rsidR="005B07A4">
        <w:rPr>
          <w:rFonts w:ascii="Calibri" w:eastAsia="Calibri" w:hAnsi="Calibri" w:cs="Calibri"/>
          <w:sz w:val="22"/>
          <w:szCs w:val="22"/>
        </w:rPr>
        <w:t>,</w:t>
      </w:r>
      <w:r w:rsidR="008D4096">
        <w:rPr>
          <w:rFonts w:ascii="Calibri" w:eastAsia="Calibri" w:hAnsi="Calibri" w:cs="Calibri"/>
          <w:sz w:val="22"/>
          <w:szCs w:val="22"/>
        </w:rPr>
        <w:t xml:space="preserve"> given sparsity of recent </w:t>
      </w:r>
      <w:r w:rsidR="00E07269">
        <w:rPr>
          <w:rFonts w:ascii="Calibri" w:eastAsia="Calibri" w:hAnsi="Calibri" w:cs="Calibri"/>
          <w:sz w:val="22"/>
          <w:szCs w:val="22"/>
        </w:rPr>
        <w:t xml:space="preserve">ROV </w:t>
      </w:r>
      <w:r w:rsidR="008D4096">
        <w:rPr>
          <w:rFonts w:ascii="Calibri" w:eastAsia="Calibri" w:hAnsi="Calibri" w:cs="Calibri"/>
          <w:sz w:val="22"/>
          <w:szCs w:val="22"/>
        </w:rPr>
        <w:t>data</w:t>
      </w:r>
      <w:r w:rsidR="00E07269">
        <w:rPr>
          <w:rFonts w:ascii="Calibri" w:eastAsia="Calibri" w:hAnsi="Calibri" w:cs="Calibri"/>
          <w:sz w:val="22"/>
          <w:szCs w:val="22"/>
        </w:rPr>
        <w:t xml:space="preserve"> and an apparent increase in </w:t>
      </w:r>
      <w:r w:rsidR="0046661D">
        <w:rPr>
          <w:rFonts w:ascii="Calibri" w:eastAsia="Calibri" w:hAnsi="Calibri" w:cs="Calibri"/>
          <w:sz w:val="22"/>
          <w:szCs w:val="22"/>
        </w:rPr>
        <w:t xml:space="preserve">CPUE in </w:t>
      </w:r>
      <w:r w:rsidR="00E07269">
        <w:rPr>
          <w:rFonts w:ascii="Calibri" w:eastAsia="Calibri" w:hAnsi="Calibri" w:cs="Calibri"/>
          <w:sz w:val="22"/>
          <w:szCs w:val="22"/>
        </w:rPr>
        <w:t xml:space="preserve">recent </w:t>
      </w:r>
      <w:r w:rsidR="00E07269">
        <w:rPr>
          <w:rFonts w:ascii="Calibri" w:eastAsia="Calibri" w:hAnsi="Calibri" w:cs="Calibri"/>
          <w:sz w:val="22"/>
          <w:szCs w:val="22"/>
        </w:rPr>
        <w:lastRenderedPageBreak/>
        <w:t>years across area</w:t>
      </w:r>
      <w:r w:rsidR="0046661D">
        <w:rPr>
          <w:rFonts w:ascii="Calibri" w:eastAsia="Calibri" w:hAnsi="Calibri" w:cs="Calibri"/>
          <w:sz w:val="22"/>
          <w:szCs w:val="22"/>
        </w:rPr>
        <w:t>s</w:t>
      </w:r>
      <w:r w:rsidR="00716ABB">
        <w:rPr>
          <w:rFonts w:ascii="Calibri" w:eastAsia="Calibri" w:hAnsi="Calibri" w:cs="Calibri"/>
          <w:sz w:val="22"/>
          <w:szCs w:val="22"/>
        </w:rPr>
        <w:t xml:space="preserve"> (</w:t>
      </w:r>
      <w:proofErr w:type="spellStart"/>
      <w:r w:rsidR="00716ABB">
        <w:rPr>
          <w:rFonts w:ascii="Calibri" w:eastAsia="Calibri" w:hAnsi="Calibri" w:cs="Calibri"/>
          <w:sz w:val="22"/>
          <w:szCs w:val="22"/>
        </w:rPr>
        <w:t>rhs</w:t>
      </w:r>
      <w:proofErr w:type="spellEnd"/>
      <w:r w:rsidR="00716ABB">
        <w:rPr>
          <w:rFonts w:ascii="Calibri" w:eastAsia="Calibri" w:hAnsi="Calibri" w:cs="Calibri"/>
          <w:sz w:val="22"/>
          <w:szCs w:val="22"/>
        </w:rPr>
        <w:t xml:space="preserve"> of graphic below)</w:t>
      </w:r>
      <w:r w:rsidR="008D4096">
        <w:rPr>
          <w:rFonts w:ascii="Calibri" w:eastAsia="Calibri" w:hAnsi="Calibri" w:cs="Calibri"/>
          <w:sz w:val="22"/>
          <w:szCs w:val="22"/>
        </w:rPr>
        <w:t xml:space="preserve">. </w:t>
      </w:r>
      <w:r w:rsidR="005B07A4">
        <w:rPr>
          <w:rFonts w:ascii="Calibri" w:eastAsia="Calibri" w:hAnsi="Calibri" w:cs="Calibri"/>
          <w:sz w:val="22"/>
          <w:szCs w:val="22"/>
        </w:rPr>
        <w:t>Models including IPHC CPUE would be expected in general to estimate higher terminal biomass than models without it.</w:t>
      </w:r>
    </w:p>
    <w:p w14:paraId="7234AF22" w14:textId="77777777" w:rsidR="00E07269" w:rsidRDefault="00E07269" w:rsidP="00AC730A">
      <w:pPr>
        <w:rPr>
          <w:rFonts w:ascii="Calibri" w:eastAsia="Calibri" w:hAnsi="Calibri" w:cs="Calibri"/>
          <w:sz w:val="22"/>
          <w:szCs w:val="22"/>
        </w:rPr>
      </w:pPr>
    </w:p>
    <w:p w14:paraId="4263A9EE" w14:textId="4B7E2679" w:rsidR="00C01824" w:rsidRDefault="008D4096" w:rsidP="00AC730A">
      <w:pPr>
        <w:rPr>
          <w:rFonts w:ascii="Calibri" w:eastAsia="Calibri" w:hAnsi="Calibri" w:cs="Calibri"/>
          <w:sz w:val="22"/>
          <w:szCs w:val="22"/>
        </w:rPr>
      </w:pPr>
      <w:r>
        <w:rPr>
          <w:rFonts w:ascii="Calibri" w:eastAsia="Calibri" w:hAnsi="Calibri" w:cs="Calibri"/>
          <w:sz w:val="22"/>
          <w:szCs w:val="22"/>
        </w:rPr>
        <w:t>Th</w:t>
      </w:r>
      <w:r w:rsidR="00C01824">
        <w:rPr>
          <w:rFonts w:ascii="Calibri" w:eastAsia="Calibri" w:hAnsi="Calibri" w:cs="Calibri"/>
          <w:sz w:val="22"/>
          <w:szCs w:val="22"/>
        </w:rPr>
        <w:t xml:space="preserve">e REMA development includes comparison of models with and without IPHC data included. Table 14.9 of Joy </w:t>
      </w:r>
      <w:r w:rsidR="00C01824" w:rsidRPr="00C01824">
        <w:rPr>
          <w:rFonts w:ascii="Calibri" w:eastAsia="Calibri" w:hAnsi="Calibri" w:cs="Calibri"/>
          <w:i/>
          <w:iCs/>
          <w:sz w:val="22"/>
          <w:szCs w:val="22"/>
        </w:rPr>
        <w:t xml:space="preserve">et al </w:t>
      </w:r>
      <w:r w:rsidR="00C01824">
        <w:rPr>
          <w:rFonts w:ascii="Calibri" w:eastAsia="Calibri" w:hAnsi="Calibri" w:cs="Calibri"/>
          <w:sz w:val="22"/>
          <w:szCs w:val="22"/>
        </w:rPr>
        <w:t>(2022) shows for Models 22.4 and 22.5 (biomass only, no IPHC CPUE) estimates of biomass made without including extra observation error.  Model 22.4 is process error only and estimates a high process error, consistent with the variable biomass estimates</w:t>
      </w:r>
      <w:r w:rsidR="00521188">
        <w:rPr>
          <w:rFonts w:ascii="Calibri" w:eastAsia="Calibri" w:hAnsi="Calibri" w:cs="Calibri"/>
          <w:sz w:val="22"/>
          <w:szCs w:val="22"/>
        </w:rPr>
        <w:t>, especially in the early years of submersible surveys</w:t>
      </w:r>
      <w:r w:rsidR="00C01824">
        <w:rPr>
          <w:rFonts w:ascii="Calibri" w:eastAsia="Calibri" w:hAnsi="Calibri" w:cs="Calibri"/>
          <w:sz w:val="22"/>
          <w:szCs w:val="22"/>
        </w:rPr>
        <w:t xml:space="preserve"> (see figures below</w:t>
      </w:r>
      <w:r w:rsidR="00716ABB">
        <w:rPr>
          <w:rFonts w:ascii="Calibri" w:eastAsia="Calibri" w:hAnsi="Calibri" w:cs="Calibri"/>
          <w:sz w:val="22"/>
          <w:szCs w:val="22"/>
        </w:rPr>
        <w:t xml:space="preserve"> outlined in red</w:t>
      </w:r>
      <w:r w:rsidR="00C01824">
        <w:rPr>
          <w:rFonts w:ascii="Calibri" w:eastAsia="Calibri" w:hAnsi="Calibri" w:cs="Calibri"/>
          <w:sz w:val="22"/>
          <w:szCs w:val="22"/>
        </w:rPr>
        <w:t>).</w:t>
      </w:r>
      <w:r w:rsidR="00521188">
        <w:rPr>
          <w:rFonts w:ascii="Calibri" w:eastAsia="Calibri" w:hAnsi="Calibri" w:cs="Calibri"/>
          <w:sz w:val="22"/>
          <w:szCs w:val="22"/>
        </w:rPr>
        <w:t xml:space="preserve"> Model 22.5 includes extra observation error</w:t>
      </w:r>
      <w:r w:rsidR="005B07A4">
        <w:rPr>
          <w:rFonts w:ascii="Calibri" w:eastAsia="Calibri" w:hAnsi="Calibri" w:cs="Calibri"/>
          <w:sz w:val="22"/>
          <w:szCs w:val="22"/>
        </w:rPr>
        <w:t>, naturally</w:t>
      </w:r>
      <w:r w:rsidR="00521188">
        <w:rPr>
          <w:rFonts w:ascii="Calibri" w:eastAsia="Calibri" w:hAnsi="Calibri" w:cs="Calibri"/>
          <w:sz w:val="22"/>
          <w:szCs w:val="22"/>
        </w:rPr>
        <w:t xml:space="preserve"> resulting in a greatly reduced process error estimate. Regardless of how the process and observation errors are weighted, the biomass estimates are close (17,765 </w:t>
      </w:r>
      <w:proofErr w:type="spellStart"/>
      <w:r w:rsidR="00521188">
        <w:rPr>
          <w:rFonts w:ascii="Calibri" w:eastAsia="Calibri" w:hAnsi="Calibri" w:cs="Calibri"/>
          <w:sz w:val="22"/>
          <w:szCs w:val="22"/>
        </w:rPr>
        <w:t>tonnes</w:t>
      </w:r>
      <w:proofErr w:type="spellEnd"/>
      <w:r w:rsidR="00521188">
        <w:rPr>
          <w:rFonts w:ascii="Calibri" w:eastAsia="Calibri" w:hAnsi="Calibri" w:cs="Calibri"/>
          <w:sz w:val="22"/>
          <w:szCs w:val="22"/>
        </w:rPr>
        <w:t xml:space="preserve"> vs 17,986 </w:t>
      </w:r>
      <w:proofErr w:type="spellStart"/>
      <w:r w:rsidR="00521188">
        <w:rPr>
          <w:rFonts w:ascii="Calibri" w:eastAsia="Calibri" w:hAnsi="Calibri" w:cs="Calibri"/>
          <w:sz w:val="22"/>
          <w:szCs w:val="22"/>
        </w:rPr>
        <w:t>tonnes</w:t>
      </w:r>
      <w:proofErr w:type="spellEnd"/>
      <w:r w:rsidR="00521188">
        <w:rPr>
          <w:rFonts w:ascii="Calibri" w:eastAsia="Calibri" w:hAnsi="Calibri" w:cs="Calibri"/>
          <w:sz w:val="22"/>
          <w:szCs w:val="22"/>
        </w:rPr>
        <w:t xml:space="preserve">). </w:t>
      </w:r>
      <w:r>
        <w:rPr>
          <w:rFonts w:ascii="Calibri" w:eastAsia="Calibri" w:hAnsi="Calibri" w:cs="Calibri"/>
          <w:sz w:val="22"/>
          <w:szCs w:val="22"/>
        </w:rPr>
        <w:t xml:space="preserve">Both are below </w:t>
      </w:r>
      <w:r w:rsidRPr="008D4096">
        <w:rPr>
          <w:rFonts w:ascii="Calibri" w:eastAsia="Calibri" w:hAnsi="Calibri" w:cs="Calibri"/>
          <w:i/>
          <w:iCs/>
          <w:sz w:val="22"/>
          <w:szCs w:val="22"/>
        </w:rPr>
        <w:t>status quo</w:t>
      </w:r>
      <w:r>
        <w:rPr>
          <w:rFonts w:ascii="Calibri" w:eastAsia="Calibri" w:hAnsi="Calibri" w:cs="Calibri"/>
          <w:sz w:val="22"/>
          <w:szCs w:val="22"/>
        </w:rPr>
        <w:t xml:space="preserve"> estimates from Model 21.1.</w:t>
      </w:r>
    </w:p>
    <w:p w14:paraId="7A846E78" w14:textId="77777777" w:rsidR="00C01824" w:rsidRDefault="00C01824" w:rsidP="00AC730A">
      <w:pPr>
        <w:rPr>
          <w:rFonts w:ascii="Calibri" w:eastAsia="Calibri" w:hAnsi="Calibri" w:cs="Calibri"/>
          <w:sz w:val="22"/>
          <w:szCs w:val="22"/>
        </w:rPr>
      </w:pPr>
    </w:p>
    <w:p w14:paraId="7AE27FF4" w14:textId="021B074B" w:rsidR="006D4AD3" w:rsidRDefault="00C01824" w:rsidP="006D4AD3">
      <w:pPr>
        <w:keepNext/>
      </w:pPr>
      <w:r w:rsidRPr="00C01824">
        <w:rPr>
          <w:rFonts w:ascii="Calibri" w:eastAsia="Calibri" w:hAnsi="Calibri" w:cs="Calibri"/>
          <w:noProof/>
          <w:sz w:val="22"/>
          <w:szCs w:val="22"/>
        </w:rPr>
        <w:drawing>
          <wp:inline distT="0" distB="0" distL="0" distR="0" wp14:anchorId="0D4E7014" wp14:editId="5152F3AD">
            <wp:extent cx="2660650" cy="2660650"/>
            <wp:effectExtent l="0" t="0" r="6350" b="6350"/>
            <wp:docPr id="162456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1682" name=""/>
                    <pic:cNvPicPr/>
                  </pic:nvPicPr>
                  <pic:blipFill>
                    <a:blip r:embed="rId12"/>
                    <a:stretch>
                      <a:fillRect/>
                    </a:stretch>
                  </pic:blipFill>
                  <pic:spPr>
                    <a:xfrm>
                      <a:off x="0" y="0"/>
                      <a:ext cx="2660784" cy="2660784"/>
                    </a:xfrm>
                    <a:prstGeom prst="rect">
                      <a:avLst/>
                    </a:prstGeom>
                  </pic:spPr>
                </pic:pic>
              </a:graphicData>
            </a:graphic>
          </wp:inline>
        </w:drawing>
      </w:r>
      <w:r w:rsidR="006D4AD3">
        <w:rPr>
          <w:rFonts w:ascii="Calibri" w:eastAsia="Calibri" w:hAnsi="Calibri" w:cs="Calibri"/>
          <w:noProof/>
          <w:sz w:val="22"/>
          <w:szCs w:val="22"/>
        </w:rPr>
        <w:drawing>
          <wp:inline distT="0" distB="0" distL="0" distR="0" wp14:anchorId="61F369E3" wp14:editId="523218A9">
            <wp:extent cx="3086100" cy="3086100"/>
            <wp:effectExtent l="0" t="0" r="0" b="0"/>
            <wp:docPr id="473060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0549" name="Picture 1" descr="A screenshot of a graph&#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pic:spPr>
                </pic:pic>
              </a:graphicData>
            </a:graphic>
          </wp:inline>
        </w:drawing>
      </w:r>
    </w:p>
    <w:p w14:paraId="2CA96464" w14:textId="0B3C103D" w:rsidR="006D4AD3" w:rsidRPr="006D4AD3" w:rsidRDefault="006D4AD3" w:rsidP="006D4AD3">
      <w:pPr>
        <w:pStyle w:val="Caption"/>
      </w:pPr>
      <w:bookmarkStart w:id="4" w:name="_Ref153262435"/>
      <w:r>
        <w:t xml:space="preserve">Figure </w:t>
      </w:r>
      <w:r>
        <w:fldChar w:fldCharType="begin"/>
      </w:r>
      <w:r>
        <w:instrText xml:space="preserve"> SEQ Figure \* ARABIC </w:instrText>
      </w:r>
      <w:r>
        <w:fldChar w:fldCharType="separate"/>
      </w:r>
      <w:r w:rsidR="00AE2FB4">
        <w:rPr>
          <w:noProof/>
        </w:rPr>
        <w:t>3</w:t>
      </w:r>
      <w:r>
        <w:fldChar w:fldCharType="end"/>
      </w:r>
      <w:bookmarkEnd w:id="4"/>
      <w:r>
        <w:t xml:space="preserve">: </w:t>
      </w:r>
      <w:r w:rsidRPr="006D4AD3">
        <w:t>Figures copied from presentation to review meeting. Left hand panel shows submersible/ROV-derived biomass estimates. Right hand panels show yelloweye CPUE in FISS as filtered by Joy et al (2022).</w:t>
      </w:r>
    </w:p>
    <w:p w14:paraId="246C4759" w14:textId="3E22963B" w:rsidR="00C01824" w:rsidRDefault="00521188" w:rsidP="00AC730A">
      <w:pPr>
        <w:rPr>
          <w:rFonts w:ascii="Calibri" w:eastAsia="Calibri" w:hAnsi="Calibri" w:cs="Calibri"/>
          <w:sz w:val="22"/>
          <w:szCs w:val="22"/>
        </w:rPr>
      </w:pPr>
      <w:r w:rsidRPr="00521188">
        <w:rPr>
          <w:rFonts w:ascii="Calibri" w:eastAsia="Calibri" w:hAnsi="Calibri" w:cs="Calibri"/>
          <w:sz w:val="22"/>
          <w:szCs w:val="22"/>
        </w:rPr>
        <w:t xml:space="preserve">The model </w:t>
      </w:r>
      <w:proofErr w:type="gramStart"/>
      <w:r w:rsidRPr="00521188">
        <w:rPr>
          <w:rFonts w:ascii="Calibri" w:eastAsia="Calibri" w:hAnsi="Calibri" w:cs="Calibri"/>
          <w:sz w:val="22"/>
          <w:szCs w:val="22"/>
        </w:rPr>
        <w:t xml:space="preserve">fits </w:t>
      </w:r>
      <w:r>
        <w:rPr>
          <w:rFonts w:ascii="Calibri" w:eastAsia="Calibri" w:hAnsi="Calibri" w:cs="Calibri"/>
          <w:sz w:val="22"/>
          <w:szCs w:val="22"/>
        </w:rPr>
        <w:t>to</w:t>
      </w:r>
      <w:proofErr w:type="gramEnd"/>
      <w:r>
        <w:rPr>
          <w:rFonts w:ascii="Calibri" w:eastAsia="Calibri" w:hAnsi="Calibri" w:cs="Calibri"/>
          <w:sz w:val="22"/>
          <w:szCs w:val="22"/>
        </w:rPr>
        <w:t xml:space="preserve"> data </w:t>
      </w:r>
      <w:r w:rsidRPr="00521188">
        <w:rPr>
          <w:rFonts w:ascii="Calibri" w:eastAsia="Calibri" w:hAnsi="Calibri" w:cs="Calibri"/>
          <w:sz w:val="22"/>
          <w:szCs w:val="22"/>
        </w:rPr>
        <w:t xml:space="preserve">are shown by area by Joy </w:t>
      </w:r>
      <w:r w:rsidRPr="00521188">
        <w:rPr>
          <w:rFonts w:ascii="Calibri" w:eastAsia="Calibri" w:hAnsi="Calibri" w:cs="Calibri"/>
          <w:i/>
          <w:iCs/>
          <w:sz w:val="22"/>
          <w:szCs w:val="22"/>
        </w:rPr>
        <w:t>et al</w:t>
      </w:r>
      <w:r w:rsidRPr="00521188">
        <w:rPr>
          <w:rFonts w:ascii="Calibri" w:eastAsia="Calibri" w:hAnsi="Calibri" w:cs="Calibri"/>
          <w:sz w:val="22"/>
          <w:szCs w:val="22"/>
        </w:rPr>
        <w:t xml:space="preserve"> but not clearly for </w:t>
      </w:r>
      <w:r>
        <w:rPr>
          <w:rFonts w:ascii="Calibri" w:eastAsia="Calibri" w:hAnsi="Calibri" w:cs="Calibri"/>
          <w:sz w:val="22"/>
          <w:szCs w:val="22"/>
        </w:rPr>
        <w:t>the entire</w:t>
      </w:r>
      <w:r w:rsidRPr="00521188">
        <w:rPr>
          <w:rFonts w:ascii="Calibri" w:eastAsia="Calibri" w:hAnsi="Calibri" w:cs="Calibri"/>
          <w:sz w:val="22"/>
          <w:szCs w:val="22"/>
        </w:rPr>
        <w:t xml:space="preserve"> area</w:t>
      </w:r>
      <w:r>
        <w:rPr>
          <w:rFonts w:ascii="Calibri" w:eastAsia="Calibri" w:hAnsi="Calibri" w:cs="Calibri"/>
          <w:sz w:val="22"/>
          <w:szCs w:val="22"/>
        </w:rPr>
        <w:t>,</w:t>
      </w:r>
      <w:r w:rsidRPr="00521188">
        <w:rPr>
          <w:rFonts w:ascii="Calibri" w:eastAsia="Calibri" w:hAnsi="Calibri" w:cs="Calibri"/>
          <w:sz w:val="22"/>
          <w:szCs w:val="22"/>
        </w:rPr>
        <w:t xml:space="preserve"> for which results are only shown</w:t>
      </w:r>
      <w:r>
        <w:rPr>
          <w:rFonts w:ascii="Calibri" w:eastAsia="Calibri" w:hAnsi="Calibri" w:cs="Calibri"/>
          <w:sz w:val="22"/>
          <w:szCs w:val="22"/>
        </w:rPr>
        <w:t xml:space="preserve"> without data (see </w:t>
      </w:r>
      <w:r w:rsidR="003E0DB4">
        <w:rPr>
          <w:rFonts w:ascii="Calibri" w:eastAsia="Calibri" w:hAnsi="Calibri" w:cs="Calibri"/>
          <w:sz w:val="22"/>
          <w:szCs w:val="22"/>
        </w:rPr>
        <w:t xml:space="preserve">graphic </w:t>
      </w:r>
      <w:r>
        <w:rPr>
          <w:rFonts w:ascii="Calibri" w:eastAsia="Calibri" w:hAnsi="Calibri" w:cs="Calibri"/>
          <w:sz w:val="22"/>
          <w:szCs w:val="22"/>
        </w:rPr>
        <w:t>below).</w:t>
      </w:r>
      <w:r w:rsidR="00B3073F">
        <w:rPr>
          <w:rFonts w:ascii="Calibri" w:eastAsia="Calibri" w:hAnsi="Calibri" w:cs="Calibri"/>
          <w:sz w:val="22"/>
          <w:szCs w:val="22"/>
        </w:rPr>
        <w:t xml:space="preserve"> Comparing model 22.4 and 22.5 (orange and light blue), </w:t>
      </w:r>
      <w:r w:rsidR="003E0DB4">
        <w:rPr>
          <w:rFonts w:ascii="Calibri" w:eastAsia="Calibri" w:hAnsi="Calibri" w:cs="Calibri"/>
          <w:sz w:val="22"/>
          <w:szCs w:val="22"/>
        </w:rPr>
        <w:t>adding</w:t>
      </w:r>
      <w:r w:rsidR="00B3073F">
        <w:rPr>
          <w:rFonts w:ascii="Calibri" w:eastAsia="Calibri" w:hAnsi="Calibri" w:cs="Calibri"/>
          <w:sz w:val="22"/>
          <w:szCs w:val="22"/>
        </w:rPr>
        <w:t xml:space="preserve"> observation error smooths the estimates through time (as expected), especially losing the apparent increase in biomass indicated by the data in the period </w:t>
      </w:r>
      <w:r w:rsidR="00B3073F" w:rsidRPr="00B3073F">
        <w:rPr>
          <w:rFonts w:ascii="Calibri" w:eastAsia="Calibri" w:hAnsi="Calibri" w:cs="Calibri"/>
          <w:i/>
          <w:iCs/>
          <w:sz w:val="22"/>
          <w:szCs w:val="22"/>
        </w:rPr>
        <w:t>circa</w:t>
      </w:r>
      <w:r w:rsidR="00B3073F">
        <w:rPr>
          <w:rFonts w:ascii="Calibri" w:eastAsia="Calibri" w:hAnsi="Calibri" w:cs="Calibri"/>
          <w:sz w:val="22"/>
          <w:szCs w:val="22"/>
        </w:rPr>
        <w:t xml:space="preserve"> 2000. </w:t>
      </w:r>
      <w:r w:rsidR="003E0DB4">
        <w:rPr>
          <w:rFonts w:ascii="Calibri" w:eastAsia="Calibri" w:hAnsi="Calibri" w:cs="Calibri"/>
          <w:sz w:val="22"/>
          <w:szCs w:val="22"/>
        </w:rPr>
        <w:t>Wi</w:t>
      </w:r>
      <w:r w:rsidR="00B3073F">
        <w:rPr>
          <w:rFonts w:ascii="Calibri" w:eastAsia="Calibri" w:hAnsi="Calibri" w:cs="Calibri"/>
          <w:sz w:val="22"/>
          <w:szCs w:val="22"/>
        </w:rPr>
        <w:t>th little or no data to work with in recent years, the 2022 estimate of biomass is near identical for the two models</w:t>
      </w:r>
      <w:r w:rsidR="006524BE">
        <w:rPr>
          <w:rFonts w:ascii="Calibri" w:eastAsia="Calibri" w:hAnsi="Calibri" w:cs="Calibri"/>
          <w:sz w:val="22"/>
          <w:szCs w:val="22"/>
        </w:rPr>
        <w:t xml:space="preserve"> (though different to Model 21.1)</w:t>
      </w:r>
      <w:r w:rsidR="00B3073F">
        <w:rPr>
          <w:rFonts w:ascii="Calibri" w:eastAsia="Calibri" w:hAnsi="Calibri" w:cs="Calibri"/>
          <w:sz w:val="22"/>
          <w:szCs w:val="22"/>
        </w:rPr>
        <w:t xml:space="preserve">. There is simply no information to do otherwise. </w:t>
      </w:r>
      <w:r w:rsidR="003E0DB4">
        <w:rPr>
          <w:rFonts w:ascii="Calibri" w:eastAsia="Calibri" w:hAnsi="Calibri" w:cs="Calibri"/>
          <w:sz w:val="22"/>
          <w:szCs w:val="22"/>
        </w:rPr>
        <w:t xml:space="preserve">Given the need to estimate biomass for OFL decision-making, making use of more current information such as the IPHC CPUE </w:t>
      </w:r>
      <w:r w:rsidR="008D4096">
        <w:rPr>
          <w:rFonts w:ascii="Calibri" w:eastAsia="Calibri" w:hAnsi="Calibri" w:cs="Calibri"/>
          <w:sz w:val="22"/>
          <w:szCs w:val="22"/>
        </w:rPr>
        <w:t xml:space="preserve">as an index </w:t>
      </w:r>
      <w:r w:rsidR="003E0DB4">
        <w:rPr>
          <w:rFonts w:ascii="Calibri" w:eastAsia="Calibri" w:hAnsi="Calibri" w:cs="Calibri"/>
          <w:sz w:val="22"/>
          <w:szCs w:val="22"/>
        </w:rPr>
        <w:t>would be a logical next step if those data are valid and reliable.</w:t>
      </w:r>
    </w:p>
    <w:p w14:paraId="447FCEB7" w14:textId="77777777" w:rsidR="00B3073F" w:rsidRDefault="00B3073F" w:rsidP="00AC730A">
      <w:pPr>
        <w:rPr>
          <w:rFonts w:ascii="Calibri" w:eastAsia="Calibri" w:hAnsi="Calibri" w:cs="Calibri"/>
          <w:sz w:val="22"/>
          <w:szCs w:val="22"/>
        </w:rPr>
      </w:pPr>
    </w:p>
    <w:p w14:paraId="3F6AC868" w14:textId="2EECFA3E" w:rsidR="003E0DB4" w:rsidRDefault="00B3073F" w:rsidP="00AC730A">
      <w:pPr>
        <w:rPr>
          <w:rFonts w:ascii="Calibri" w:eastAsia="Calibri" w:hAnsi="Calibri" w:cs="Calibri"/>
          <w:sz w:val="22"/>
          <w:szCs w:val="22"/>
        </w:rPr>
      </w:pPr>
      <w:r>
        <w:rPr>
          <w:rFonts w:ascii="Calibri" w:eastAsia="Calibri" w:hAnsi="Calibri" w:cs="Calibri"/>
          <w:sz w:val="22"/>
          <w:szCs w:val="22"/>
        </w:rPr>
        <w:t>No REM fitting was performed on only the IPHC CPUE</w:t>
      </w:r>
      <w:r w:rsidR="006524BE">
        <w:rPr>
          <w:rFonts w:ascii="Calibri" w:eastAsia="Calibri" w:hAnsi="Calibri" w:cs="Calibri"/>
          <w:sz w:val="22"/>
          <w:szCs w:val="22"/>
        </w:rPr>
        <w:t xml:space="preserve"> (i.e., with no submersible/ROV biomass estimates)</w:t>
      </w:r>
      <w:r>
        <w:rPr>
          <w:rFonts w:ascii="Calibri" w:eastAsia="Calibri" w:hAnsi="Calibri" w:cs="Calibri"/>
          <w:sz w:val="22"/>
          <w:szCs w:val="22"/>
        </w:rPr>
        <w:t xml:space="preserve">. </w:t>
      </w:r>
      <w:r w:rsidR="003E0DB4">
        <w:rPr>
          <w:rFonts w:ascii="Calibri" w:eastAsia="Calibri" w:hAnsi="Calibri" w:cs="Calibri"/>
          <w:sz w:val="22"/>
          <w:szCs w:val="22"/>
        </w:rPr>
        <w:t xml:space="preserve">The CPUE by area (see the graphic above, right hand panel) suggests that there may be some increase in biomass in recent years, notably in areas CCSEO and perhaps SSEO. There </w:t>
      </w:r>
      <w:r w:rsidR="005B07A4">
        <w:rPr>
          <w:rFonts w:ascii="Calibri" w:eastAsia="Calibri" w:hAnsi="Calibri" w:cs="Calibri"/>
          <w:sz w:val="22"/>
          <w:szCs w:val="22"/>
        </w:rPr>
        <w:t>is</w:t>
      </w:r>
      <w:r w:rsidR="003E0DB4">
        <w:rPr>
          <w:rFonts w:ascii="Calibri" w:eastAsia="Calibri" w:hAnsi="Calibri" w:cs="Calibri"/>
          <w:sz w:val="22"/>
          <w:szCs w:val="22"/>
        </w:rPr>
        <w:t xml:space="preserve">, therefore, an </w:t>
      </w:r>
      <w:r w:rsidR="003E0DB4" w:rsidRPr="003E0DB4">
        <w:rPr>
          <w:rFonts w:ascii="Calibri" w:eastAsia="Calibri" w:hAnsi="Calibri" w:cs="Calibri"/>
          <w:i/>
          <w:iCs/>
          <w:sz w:val="22"/>
          <w:szCs w:val="22"/>
        </w:rPr>
        <w:t>a priori</w:t>
      </w:r>
      <w:r w:rsidR="003E0DB4">
        <w:rPr>
          <w:rFonts w:ascii="Calibri" w:eastAsia="Calibri" w:hAnsi="Calibri" w:cs="Calibri"/>
          <w:sz w:val="22"/>
          <w:szCs w:val="22"/>
        </w:rPr>
        <w:t xml:space="preserve"> expectation that adding the CPUE index would result in </w:t>
      </w:r>
      <w:r w:rsidR="003E0DB4" w:rsidRPr="0027666A">
        <w:rPr>
          <w:rFonts w:ascii="Calibri" w:eastAsia="Calibri" w:hAnsi="Calibri" w:cs="Calibri"/>
          <w:sz w:val="22"/>
          <w:szCs w:val="22"/>
        </w:rPr>
        <w:t>a higher estimate of current biomass</w:t>
      </w:r>
      <w:r w:rsidR="008D4096" w:rsidRPr="0027666A">
        <w:rPr>
          <w:rFonts w:ascii="Calibri" w:eastAsia="Calibri" w:hAnsi="Calibri" w:cs="Calibri"/>
          <w:sz w:val="22"/>
          <w:szCs w:val="22"/>
        </w:rPr>
        <w:t xml:space="preserve"> than using the biomass data only </w:t>
      </w:r>
      <w:r w:rsidR="008D4096" w:rsidRPr="0027666A">
        <w:rPr>
          <w:rFonts w:ascii="Calibri" w:eastAsia="Calibri" w:hAnsi="Calibri" w:cs="Calibri"/>
          <w:sz w:val="22"/>
          <w:szCs w:val="22"/>
        </w:rPr>
        <w:lastRenderedPageBreak/>
        <w:t>(depending on the degree of smoothing)</w:t>
      </w:r>
      <w:r w:rsidR="003E0DB4" w:rsidRPr="0027666A">
        <w:rPr>
          <w:rFonts w:ascii="Calibri" w:eastAsia="Calibri" w:hAnsi="Calibri" w:cs="Calibri"/>
          <w:sz w:val="22"/>
          <w:szCs w:val="22"/>
        </w:rPr>
        <w:t>. As no REM was fit with C</w:t>
      </w:r>
      <w:r w:rsidR="008D4096" w:rsidRPr="0027666A">
        <w:rPr>
          <w:rFonts w:ascii="Calibri" w:eastAsia="Calibri" w:hAnsi="Calibri" w:cs="Calibri"/>
          <w:sz w:val="22"/>
          <w:szCs w:val="22"/>
        </w:rPr>
        <w:t>P</w:t>
      </w:r>
      <w:r w:rsidR="003E0DB4" w:rsidRPr="0027666A">
        <w:rPr>
          <w:rFonts w:ascii="Calibri" w:eastAsia="Calibri" w:hAnsi="Calibri" w:cs="Calibri"/>
          <w:sz w:val="22"/>
          <w:szCs w:val="22"/>
        </w:rPr>
        <w:t>UE data only, this is speculation. It would be good to see REM results.</w:t>
      </w:r>
    </w:p>
    <w:p w14:paraId="05947EE3" w14:textId="77777777" w:rsidR="003E0DB4" w:rsidRDefault="003E0DB4" w:rsidP="00AC730A">
      <w:pPr>
        <w:rPr>
          <w:rFonts w:ascii="Calibri" w:eastAsia="Calibri" w:hAnsi="Calibri" w:cs="Calibri"/>
          <w:sz w:val="22"/>
          <w:szCs w:val="22"/>
        </w:rPr>
      </w:pPr>
    </w:p>
    <w:p w14:paraId="47CCB020" w14:textId="5DBD03DB" w:rsidR="00B3073F" w:rsidRDefault="00B3073F" w:rsidP="00AC730A">
      <w:pPr>
        <w:rPr>
          <w:rFonts w:ascii="Calibri" w:eastAsia="Calibri" w:hAnsi="Calibri" w:cs="Calibri"/>
          <w:sz w:val="22"/>
          <w:szCs w:val="22"/>
        </w:rPr>
      </w:pPr>
      <w:r>
        <w:rPr>
          <w:rFonts w:ascii="Calibri" w:eastAsia="Calibri" w:hAnsi="Calibri" w:cs="Calibri"/>
          <w:sz w:val="22"/>
          <w:szCs w:val="22"/>
        </w:rPr>
        <w:t xml:space="preserve">Joy </w:t>
      </w:r>
      <w:r w:rsidRPr="00B3073F">
        <w:rPr>
          <w:rFonts w:ascii="Calibri" w:eastAsia="Calibri" w:hAnsi="Calibri" w:cs="Calibri"/>
          <w:i/>
          <w:iCs/>
          <w:sz w:val="22"/>
          <w:szCs w:val="22"/>
        </w:rPr>
        <w:t>et al</w:t>
      </w:r>
      <w:r>
        <w:rPr>
          <w:rFonts w:ascii="Calibri" w:eastAsia="Calibri" w:hAnsi="Calibri" w:cs="Calibri"/>
          <w:sz w:val="22"/>
          <w:szCs w:val="22"/>
        </w:rPr>
        <w:t xml:space="preserve"> moved directly to the REMA, incorporating all biomass estimates, multiple areas, and the additional CPUE index. For comparison with Models 22.4 and 22.5, models 22.1 and 22.2 were fit (i.e., without and with additional observation error; see next graphic)</w:t>
      </w:r>
      <w:r w:rsidR="00AE2FB4">
        <w:rPr>
          <w:rFonts w:ascii="Calibri" w:eastAsia="Calibri" w:hAnsi="Calibri" w:cs="Calibri"/>
          <w:sz w:val="22"/>
          <w:szCs w:val="22"/>
        </w:rPr>
        <w:t xml:space="preserve"> </w:t>
      </w:r>
      <w:r w:rsidR="00AE2FB4" w:rsidRPr="00AE2FB4">
        <w:rPr>
          <w:rFonts w:asciiTheme="minorHAnsi" w:eastAsia="Calibri" w:hAnsiTheme="minorHAnsi" w:cstheme="minorHAnsi"/>
          <w:sz w:val="22"/>
          <w:szCs w:val="22"/>
        </w:rPr>
        <w:t>(</w:t>
      </w:r>
      <w:r w:rsidR="00AE2FB4" w:rsidRPr="00AE2FB4">
        <w:rPr>
          <w:rFonts w:asciiTheme="minorHAnsi" w:eastAsia="Calibri" w:hAnsiTheme="minorHAnsi" w:cstheme="minorHAnsi"/>
          <w:sz w:val="22"/>
          <w:szCs w:val="22"/>
        </w:rPr>
        <w:fldChar w:fldCharType="begin"/>
      </w:r>
      <w:r w:rsidR="00AE2FB4" w:rsidRPr="00AE2FB4">
        <w:rPr>
          <w:rFonts w:asciiTheme="minorHAnsi" w:eastAsia="Calibri" w:hAnsiTheme="minorHAnsi" w:cstheme="minorHAnsi"/>
          <w:sz w:val="22"/>
          <w:szCs w:val="22"/>
        </w:rPr>
        <w:instrText xml:space="preserve"> REF _Ref153262562 \h  \* MERGEFORMAT </w:instrText>
      </w:r>
      <w:r w:rsidR="00AE2FB4" w:rsidRPr="00AE2FB4">
        <w:rPr>
          <w:rFonts w:asciiTheme="minorHAnsi" w:eastAsia="Calibri" w:hAnsiTheme="minorHAnsi" w:cstheme="minorHAnsi"/>
          <w:sz w:val="22"/>
          <w:szCs w:val="22"/>
        </w:rPr>
      </w:r>
      <w:r w:rsidR="00AE2FB4" w:rsidRPr="00AE2FB4">
        <w:rPr>
          <w:rFonts w:asciiTheme="minorHAnsi" w:eastAsia="Calibri" w:hAnsiTheme="minorHAnsi" w:cstheme="minorHAnsi"/>
          <w:sz w:val="22"/>
          <w:szCs w:val="22"/>
        </w:rPr>
        <w:fldChar w:fldCharType="separate"/>
      </w:r>
      <w:r w:rsidR="00AE2FB4" w:rsidRPr="00AE2FB4">
        <w:rPr>
          <w:rFonts w:asciiTheme="minorHAnsi" w:hAnsiTheme="minorHAnsi" w:cstheme="minorHAnsi"/>
          <w:sz w:val="22"/>
          <w:szCs w:val="22"/>
        </w:rPr>
        <w:t xml:space="preserve">Figure </w:t>
      </w:r>
      <w:r w:rsidR="00AE2FB4" w:rsidRPr="00AE2FB4">
        <w:rPr>
          <w:rFonts w:asciiTheme="minorHAnsi" w:hAnsiTheme="minorHAnsi" w:cstheme="minorHAnsi"/>
          <w:noProof/>
          <w:sz w:val="22"/>
          <w:szCs w:val="22"/>
        </w:rPr>
        <w:t>4</w:t>
      </w:r>
      <w:r w:rsidR="00AE2FB4" w:rsidRPr="00AE2FB4">
        <w:rPr>
          <w:rFonts w:asciiTheme="minorHAnsi" w:eastAsia="Calibri" w:hAnsiTheme="minorHAnsi" w:cstheme="minorHAnsi"/>
          <w:sz w:val="22"/>
          <w:szCs w:val="22"/>
        </w:rPr>
        <w:fldChar w:fldCharType="end"/>
      </w:r>
      <w:r w:rsidR="00AE2FB4" w:rsidRPr="00AE2FB4">
        <w:rPr>
          <w:rFonts w:asciiTheme="minorHAnsi" w:eastAsia="Calibri" w:hAnsiTheme="minorHAnsi" w:cstheme="minorHAnsi"/>
          <w:sz w:val="22"/>
          <w:szCs w:val="22"/>
        </w:rPr>
        <w:t>)</w:t>
      </w:r>
      <w:r w:rsidRPr="00AE2FB4">
        <w:rPr>
          <w:rFonts w:asciiTheme="minorHAnsi" w:eastAsia="Calibri" w:hAnsiTheme="minorHAnsi" w:cstheme="minorHAnsi"/>
          <w:sz w:val="22"/>
          <w:szCs w:val="22"/>
        </w:rPr>
        <w:t>.</w:t>
      </w:r>
    </w:p>
    <w:p w14:paraId="7E926E27" w14:textId="77777777" w:rsidR="00521188" w:rsidRDefault="00521188" w:rsidP="00AC730A">
      <w:pPr>
        <w:rPr>
          <w:rFonts w:ascii="Calibri" w:eastAsia="Calibri" w:hAnsi="Calibri" w:cs="Calibri"/>
          <w:sz w:val="22"/>
          <w:szCs w:val="22"/>
        </w:rPr>
      </w:pPr>
    </w:p>
    <w:p w14:paraId="745BB757" w14:textId="77777777" w:rsidR="00AE2FB4" w:rsidRDefault="00521188" w:rsidP="00AE2FB4">
      <w:pPr>
        <w:keepNext/>
        <w:jc w:val="center"/>
      </w:pPr>
      <w:r>
        <w:rPr>
          <w:rFonts w:ascii="Calibri" w:eastAsia="Calibri" w:hAnsi="Calibri" w:cs="Calibri"/>
          <w:noProof/>
          <w:sz w:val="22"/>
          <w:szCs w:val="22"/>
        </w:rPr>
        <w:drawing>
          <wp:inline distT="0" distB="0" distL="0" distR="0" wp14:anchorId="4F684C56" wp14:editId="51A10C81">
            <wp:extent cx="4444243" cy="2971727"/>
            <wp:effectExtent l="0" t="0" r="0" b="635"/>
            <wp:docPr id="1099303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6855" cy="2973473"/>
                    </a:xfrm>
                    <a:prstGeom prst="rect">
                      <a:avLst/>
                    </a:prstGeom>
                    <a:noFill/>
                  </pic:spPr>
                </pic:pic>
              </a:graphicData>
            </a:graphic>
          </wp:inline>
        </w:drawing>
      </w:r>
    </w:p>
    <w:p w14:paraId="10D14993" w14:textId="3B6F0A73" w:rsidR="00521188" w:rsidRDefault="00AE2FB4" w:rsidP="00AE2FB4">
      <w:pPr>
        <w:pStyle w:val="Caption"/>
        <w:rPr>
          <w:rFonts w:ascii="Calibri" w:eastAsia="Calibri" w:hAnsi="Calibri" w:cs="Calibri"/>
          <w:sz w:val="22"/>
          <w:szCs w:val="22"/>
        </w:rPr>
      </w:pPr>
      <w:bookmarkStart w:id="5" w:name="_Ref153262562"/>
      <w:r>
        <w:t xml:space="preserve">Figure </w:t>
      </w:r>
      <w:r>
        <w:fldChar w:fldCharType="begin"/>
      </w:r>
      <w:r>
        <w:instrText xml:space="preserve"> SEQ Figure \* ARABIC </w:instrText>
      </w:r>
      <w:r>
        <w:fldChar w:fldCharType="separate"/>
      </w:r>
      <w:r>
        <w:rPr>
          <w:noProof/>
        </w:rPr>
        <w:t>4</w:t>
      </w:r>
      <w:r>
        <w:fldChar w:fldCharType="end"/>
      </w:r>
      <w:bookmarkEnd w:id="5"/>
      <w:r>
        <w:t>: Biomass estimates with and without extra variance on biomass estimates.</w:t>
      </w:r>
    </w:p>
    <w:p w14:paraId="4854E529" w14:textId="2A69A262" w:rsidR="00521188" w:rsidRDefault="00521188" w:rsidP="00AC730A">
      <w:pPr>
        <w:rPr>
          <w:rFonts w:ascii="Calibri" w:eastAsia="Calibri" w:hAnsi="Calibri" w:cs="Calibri"/>
          <w:sz w:val="22"/>
          <w:szCs w:val="22"/>
        </w:rPr>
      </w:pPr>
    </w:p>
    <w:p w14:paraId="56067C9C" w14:textId="77777777" w:rsidR="00C01824" w:rsidRDefault="00C01824" w:rsidP="00AC730A">
      <w:pPr>
        <w:rPr>
          <w:rFonts w:ascii="Calibri" w:eastAsia="Calibri" w:hAnsi="Calibri" w:cs="Calibri"/>
          <w:sz w:val="22"/>
          <w:szCs w:val="22"/>
        </w:rPr>
      </w:pPr>
    </w:p>
    <w:p w14:paraId="2FAE6B17" w14:textId="77777777" w:rsidR="00C01824" w:rsidRDefault="00C01824" w:rsidP="00AC730A">
      <w:pPr>
        <w:rPr>
          <w:rFonts w:ascii="Calibri" w:eastAsia="Calibri" w:hAnsi="Calibri" w:cs="Calibri"/>
          <w:sz w:val="22"/>
          <w:szCs w:val="22"/>
        </w:rPr>
      </w:pPr>
    </w:p>
    <w:p w14:paraId="137E60AB" w14:textId="3D294894" w:rsidR="00741FB1" w:rsidRDefault="005B07A4" w:rsidP="00AC730A">
      <w:pPr>
        <w:rPr>
          <w:rFonts w:ascii="Calibri" w:eastAsia="Calibri" w:hAnsi="Calibri" w:cs="Calibri"/>
          <w:sz w:val="22"/>
          <w:szCs w:val="22"/>
        </w:rPr>
      </w:pPr>
      <w:r>
        <w:rPr>
          <w:rFonts w:ascii="Calibri" w:eastAsia="Calibri" w:hAnsi="Calibri" w:cs="Calibri"/>
          <w:sz w:val="22"/>
          <w:szCs w:val="22"/>
        </w:rPr>
        <w:t>For the</w:t>
      </w:r>
      <w:r w:rsidR="002C4B32">
        <w:rPr>
          <w:rFonts w:ascii="Calibri" w:eastAsia="Calibri" w:hAnsi="Calibri" w:cs="Calibri"/>
          <w:sz w:val="22"/>
          <w:szCs w:val="22"/>
        </w:rPr>
        <w:t xml:space="preserve"> REMA implementation using both submersible/ROV-derived, sparse</w:t>
      </w:r>
      <w:r w:rsidR="006524BE">
        <w:rPr>
          <w:rFonts w:ascii="Calibri" w:eastAsia="Calibri" w:hAnsi="Calibri" w:cs="Calibri"/>
          <w:sz w:val="22"/>
          <w:szCs w:val="22"/>
        </w:rPr>
        <w:t>,</w:t>
      </w:r>
      <w:r w:rsidR="002C4B32">
        <w:rPr>
          <w:rFonts w:ascii="Calibri" w:eastAsia="Calibri" w:hAnsi="Calibri" w:cs="Calibri"/>
          <w:sz w:val="22"/>
          <w:szCs w:val="22"/>
        </w:rPr>
        <w:t xml:space="preserve"> absolute biomass estimates and annual CPUE as an index,</w:t>
      </w:r>
      <w:r w:rsidR="008D4096">
        <w:rPr>
          <w:rFonts w:ascii="Calibri" w:eastAsia="Calibri" w:hAnsi="Calibri" w:cs="Calibri"/>
          <w:sz w:val="22"/>
          <w:szCs w:val="22"/>
        </w:rPr>
        <w:t xml:space="preserve"> </w:t>
      </w:r>
      <w:r w:rsidR="00A90272">
        <w:rPr>
          <w:rFonts w:ascii="Calibri" w:eastAsia="Calibri" w:hAnsi="Calibri" w:cs="Calibri"/>
          <w:sz w:val="22"/>
          <w:szCs w:val="22"/>
        </w:rPr>
        <w:t>Models 22.</w:t>
      </w:r>
      <w:r w:rsidR="006524BE">
        <w:rPr>
          <w:rFonts w:ascii="Calibri" w:eastAsia="Calibri" w:hAnsi="Calibri" w:cs="Calibri"/>
          <w:sz w:val="22"/>
          <w:szCs w:val="22"/>
        </w:rPr>
        <w:t>1</w:t>
      </w:r>
      <w:r w:rsidR="00A90272">
        <w:rPr>
          <w:rFonts w:ascii="Calibri" w:eastAsia="Calibri" w:hAnsi="Calibri" w:cs="Calibri"/>
          <w:sz w:val="22"/>
          <w:szCs w:val="22"/>
        </w:rPr>
        <w:t xml:space="preserve"> and 22.2 (where 22.2 has additional observation error) both show more annual variation as the annual index data influence the smoothing. Both models also apparently estimate biomass in 2022 to be greater than with the biomass data only (REM models 22.4 and 22.5). This is inconsistent with table 14.9 of Joy et al</w:t>
      </w:r>
      <w:r w:rsidR="00716ABB">
        <w:rPr>
          <w:rFonts w:ascii="Calibri" w:eastAsia="Calibri" w:hAnsi="Calibri" w:cs="Calibri"/>
          <w:sz w:val="22"/>
          <w:szCs w:val="22"/>
        </w:rPr>
        <w:t xml:space="preserve"> </w:t>
      </w:r>
      <w:r w:rsidR="00A90272">
        <w:rPr>
          <w:rFonts w:ascii="Calibri" w:eastAsia="Calibri" w:hAnsi="Calibri" w:cs="Calibri"/>
          <w:sz w:val="22"/>
          <w:szCs w:val="22"/>
        </w:rPr>
        <w:t xml:space="preserve">2022) which shows </w:t>
      </w:r>
      <w:r w:rsidR="00A90272" w:rsidRPr="006524BE">
        <w:rPr>
          <w:rFonts w:ascii="Calibri" w:eastAsia="Calibri" w:hAnsi="Calibri" w:cs="Calibri"/>
          <w:sz w:val="22"/>
          <w:szCs w:val="22"/>
        </w:rPr>
        <w:t xml:space="preserve">all models estimating very similar biomass in 2022. The graphical interpretation is in line with </w:t>
      </w:r>
      <w:r w:rsidR="00A90272" w:rsidRPr="006524BE">
        <w:rPr>
          <w:rFonts w:ascii="Calibri" w:eastAsia="Calibri" w:hAnsi="Calibri" w:cs="Calibri"/>
          <w:i/>
          <w:iCs/>
          <w:sz w:val="22"/>
          <w:szCs w:val="22"/>
        </w:rPr>
        <w:t>a priori</w:t>
      </w:r>
      <w:r w:rsidR="00A90272" w:rsidRPr="006524BE">
        <w:rPr>
          <w:rFonts w:ascii="Calibri" w:eastAsia="Calibri" w:hAnsi="Calibri" w:cs="Calibri"/>
          <w:sz w:val="22"/>
          <w:szCs w:val="22"/>
        </w:rPr>
        <w:t xml:space="preserve"> expectation. It would be good to check the biomass estimates in table 14.9 before they are used in any Tier 5 OFL calculation.</w:t>
      </w:r>
    </w:p>
    <w:p w14:paraId="09F00B91" w14:textId="77777777" w:rsidR="00741FB1" w:rsidRDefault="00741FB1" w:rsidP="00AC730A">
      <w:pPr>
        <w:rPr>
          <w:rFonts w:ascii="Calibri" w:eastAsia="Calibri" w:hAnsi="Calibri" w:cs="Calibri"/>
          <w:sz w:val="22"/>
          <w:szCs w:val="22"/>
        </w:rPr>
      </w:pPr>
    </w:p>
    <w:p w14:paraId="4FC208D8" w14:textId="1BE386BF" w:rsidR="00741FB1" w:rsidRDefault="00A90272" w:rsidP="00AC730A">
      <w:pPr>
        <w:rPr>
          <w:rFonts w:ascii="Calibri" w:eastAsia="Calibri" w:hAnsi="Calibri" w:cs="Calibri"/>
          <w:sz w:val="22"/>
          <w:szCs w:val="22"/>
        </w:rPr>
      </w:pPr>
      <w:r>
        <w:rPr>
          <w:rFonts w:ascii="Calibri" w:eastAsia="Calibri" w:hAnsi="Calibri" w:cs="Calibri"/>
          <w:sz w:val="22"/>
          <w:szCs w:val="22"/>
        </w:rPr>
        <w:t xml:space="preserve">The use of REMA is in line with recommendations in Sullivan </w:t>
      </w:r>
      <w:r w:rsidRPr="00A90272">
        <w:rPr>
          <w:rFonts w:ascii="Calibri" w:eastAsia="Calibri" w:hAnsi="Calibri" w:cs="Calibri"/>
          <w:i/>
          <w:iCs/>
          <w:sz w:val="22"/>
          <w:szCs w:val="22"/>
        </w:rPr>
        <w:t>et al</w:t>
      </w:r>
      <w:r>
        <w:rPr>
          <w:rFonts w:ascii="Calibri" w:eastAsia="Calibri" w:hAnsi="Calibri" w:cs="Calibri"/>
          <w:sz w:val="22"/>
          <w:szCs w:val="22"/>
        </w:rPr>
        <w:t xml:space="preserve"> (2022) and the implementation and results to date are appealing. The ROV surveys are cyclic by sub-area and prone to logistical and technical disruption. The methods used to estimate biomass from the surveys are well-known and potentially provide a reliable absolute biomass estimate or, at least, a good perspective on minimal absolute biomass for scaling </w:t>
      </w:r>
      <w:r w:rsidR="005B07A4">
        <w:rPr>
          <w:rFonts w:ascii="Calibri" w:eastAsia="Calibri" w:hAnsi="Calibri" w:cs="Calibri"/>
          <w:sz w:val="22"/>
          <w:szCs w:val="22"/>
        </w:rPr>
        <w:t xml:space="preserve">REMA or an </w:t>
      </w:r>
      <w:r>
        <w:rPr>
          <w:rFonts w:ascii="Calibri" w:eastAsia="Calibri" w:hAnsi="Calibri" w:cs="Calibri"/>
          <w:sz w:val="22"/>
          <w:szCs w:val="22"/>
        </w:rPr>
        <w:t xml:space="preserve">SPM. The use of the IPHC CPUE as an index potentially adds good information on annual variations in biomass and especially on recent trends that can feed in to improved biomass estimation when setting OFLs. </w:t>
      </w:r>
      <w:r w:rsidR="00E147FD">
        <w:rPr>
          <w:rFonts w:ascii="Calibri" w:eastAsia="Calibri" w:hAnsi="Calibri" w:cs="Calibri"/>
          <w:sz w:val="22"/>
          <w:szCs w:val="22"/>
        </w:rPr>
        <w:t xml:space="preserve">Whether or not the CPUE can provide a consistent and reliable index is hard to determine. There are multiple concerns, but these seem generally to be allayed. The choice of Model 22.2 for OFL setting is reasonable but the 2022 </w:t>
      </w:r>
      <w:r w:rsidR="00E147FD">
        <w:rPr>
          <w:rFonts w:ascii="Calibri" w:eastAsia="Calibri" w:hAnsi="Calibri" w:cs="Calibri"/>
          <w:sz w:val="22"/>
          <w:szCs w:val="22"/>
        </w:rPr>
        <w:lastRenderedPageBreak/>
        <w:t xml:space="preserve">estimate at table 14.9 needs to be checked </w:t>
      </w:r>
      <w:r w:rsidR="005B07A4">
        <w:rPr>
          <w:rFonts w:ascii="Calibri" w:eastAsia="Calibri" w:hAnsi="Calibri" w:cs="Calibri"/>
          <w:sz w:val="22"/>
          <w:szCs w:val="22"/>
        </w:rPr>
        <w:t>considering</w:t>
      </w:r>
      <w:r w:rsidR="00E147FD">
        <w:rPr>
          <w:rFonts w:ascii="Calibri" w:eastAsia="Calibri" w:hAnsi="Calibri" w:cs="Calibri"/>
          <w:sz w:val="22"/>
          <w:szCs w:val="22"/>
        </w:rPr>
        <w:t xml:space="preserve"> the results shown </w:t>
      </w:r>
      <w:r w:rsidR="00E07269">
        <w:rPr>
          <w:rFonts w:ascii="Calibri" w:eastAsia="Calibri" w:hAnsi="Calibri" w:cs="Calibri"/>
          <w:sz w:val="22"/>
          <w:szCs w:val="22"/>
        </w:rPr>
        <w:t xml:space="preserve">graphically </w:t>
      </w:r>
      <w:r w:rsidR="00E147FD">
        <w:rPr>
          <w:rFonts w:ascii="Calibri" w:eastAsia="Calibri" w:hAnsi="Calibri" w:cs="Calibri"/>
          <w:sz w:val="22"/>
          <w:szCs w:val="22"/>
        </w:rPr>
        <w:t>during review</w:t>
      </w:r>
      <w:r w:rsidR="00922094">
        <w:rPr>
          <w:rFonts w:ascii="Calibri" w:eastAsia="Calibri" w:hAnsi="Calibri" w:cs="Calibri"/>
          <w:sz w:val="22"/>
          <w:szCs w:val="22"/>
        </w:rPr>
        <w:t xml:space="preserve"> and the model 21.1 results</w:t>
      </w:r>
      <w:r w:rsidR="00E147FD">
        <w:rPr>
          <w:rFonts w:ascii="Calibri" w:eastAsia="Calibri" w:hAnsi="Calibri" w:cs="Calibri"/>
          <w:sz w:val="22"/>
          <w:szCs w:val="22"/>
        </w:rPr>
        <w:t>.</w:t>
      </w:r>
    </w:p>
    <w:p w14:paraId="18DFA214" w14:textId="77777777" w:rsidR="00E147FD" w:rsidRDefault="00E147FD" w:rsidP="00AC730A">
      <w:pPr>
        <w:rPr>
          <w:rFonts w:ascii="Calibri" w:eastAsia="Calibri" w:hAnsi="Calibri" w:cs="Calibri"/>
          <w:sz w:val="22"/>
          <w:szCs w:val="22"/>
        </w:rPr>
      </w:pPr>
    </w:p>
    <w:p w14:paraId="46A9AD7A" w14:textId="5C60B8FD" w:rsidR="00E147FD" w:rsidRDefault="00E147FD" w:rsidP="00AC730A">
      <w:pPr>
        <w:rPr>
          <w:rFonts w:ascii="Calibri" w:eastAsia="Calibri" w:hAnsi="Calibri" w:cs="Calibri"/>
          <w:sz w:val="22"/>
          <w:szCs w:val="22"/>
        </w:rPr>
      </w:pPr>
      <w:r>
        <w:rPr>
          <w:rFonts w:ascii="Calibri" w:eastAsia="Calibri" w:hAnsi="Calibri" w:cs="Calibri"/>
          <w:sz w:val="22"/>
          <w:szCs w:val="22"/>
        </w:rPr>
        <w:t>In the absence of an age-structured, analytical assessment model, use of a surplus production model (SPM) may be useful</w:t>
      </w:r>
      <w:r w:rsidR="00D2337C">
        <w:rPr>
          <w:rFonts w:ascii="Calibri" w:eastAsia="Calibri" w:hAnsi="Calibri" w:cs="Calibri"/>
          <w:sz w:val="22"/>
          <w:szCs w:val="22"/>
        </w:rPr>
        <w:t xml:space="preserve"> to guide OFL setting</w:t>
      </w:r>
      <w:r>
        <w:rPr>
          <w:rFonts w:ascii="Calibri" w:eastAsia="Calibri" w:hAnsi="Calibri" w:cs="Calibri"/>
          <w:sz w:val="22"/>
          <w:szCs w:val="22"/>
        </w:rPr>
        <w:t xml:space="preserve">. </w:t>
      </w:r>
      <w:r w:rsidRPr="006607E8">
        <w:rPr>
          <w:rFonts w:ascii="Calibri" w:eastAsia="Calibri" w:hAnsi="Calibri" w:cs="Calibri"/>
          <w:sz w:val="22"/>
          <w:szCs w:val="22"/>
          <w:highlight w:val="yellow"/>
        </w:rPr>
        <w:t xml:space="preserve">However, it is unclear how this would fit within the current NPFMC Tier system. SPM are used for long-lived species such as yelloweye rockfish within other jurisdictions (see, e.g., Lart, 2022) though the legal basis </w:t>
      </w:r>
      <w:r w:rsidR="00D2337C" w:rsidRPr="006607E8">
        <w:rPr>
          <w:rFonts w:ascii="Calibri" w:eastAsia="Calibri" w:hAnsi="Calibri" w:cs="Calibri"/>
          <w:sz w:val="22"/>
          <w:szCs w:val="22"/>
          <w:highlight w:val="yellow"/>
        </w:rPr>
        <w:t xml:space="preserve">and governance </w:t>
      </w:r>
      <w:r w:rsidRPr="006607E8">
        <w:rPr>
          <w:rFonts w:ascii="Calibri" w:eastAsia="Calibri" w:hAnsi="Calibri" w:cs="Calibri"/>
          <w:sz w:val="22"/>
          <w:szCs w:val="22"/>
          <w:highlight w:val="yellow"/>
        </w:rPr>
        <w:t xml:space="preserve">may be different. </w:t>
      </w:r>
      <w:proofErr w:type="gramStart"/>
      <w:r w:rsidR="00E07269" w:rsidRPr="006607E8">
        <w:rPr>
          <w:rFonts w:ascii="Calibri" w:eastAsia="Calibri" w:hAnsi="Calibri" w:cs="Calibri"/>
          <w:sz w:val="22"/>
          <w:szCs w:val="22"/>
          <w:highlight w:val="yellow"/>
        </w:rPr>
        <w:t>In order to</w:t>
      </w:r>
      <w:proofErr w:type="gramEnd"/>
      <w:r w:rsidR="00E07269" w:rsidRPr="006607E8">
        <w:rPr>
          <w:rFonts w:ascii="Calibri" w:eastAsia="Calibri" w:hAnsi="Calibri" w:cs="Calibri"/>
          <w:sz w:val="22"/>
          <w:szCs w:val="22"/>
          <w:highlight w:val="yellow"/>
        </w:rPr>
        <w:t xml:space="preserve"> fit an SP</w:t>
      </w:r>
      <w:r w:rsidR="00922094" w:rsidRPr="006607E8">
        <w:rPr>
          <w:rFonts w:ascii="Calibri" w:eastAsia="Calibri" w:hAnsi="Calibri" w:cs="Calibri"/>
          <w:sz w:val="22"/>
          <w:szCs w:val="22"/>
          <w:highlight w:val="yellow"/>
        </w:rPr>
        <w:t>M</w:t>
      </w:r>
      <w:r w:rsidR="00E07269" w:rsidRPr="006607E8">
        <w:rPr>
          <w:rFonts w:ascii="Calibri" w:eastAsia="Calibri" w:hAnsi="Calibri" w:cs="Calibri"/>
          <w:sz w:val="22"/>
          <w:szCs w:val="22"/>
          <w:highlight w:val="yellow"/>
        </w:rPr>
        <w:t>, data on catches need to be considered.</w:t>
      </w:r>
      <w:r w:rsidR="00E07269">
        <w:rPr>
          <w:rFonts w:ascii="Calibri" w:eastAsia="Calibri" w:hAnsi="Calibri" w:cs="Calibri"/>
          <w:sz w:val="22"/>
          <w:szCs w:val="22"/>
        </w:rPr>
        <w:t xml:space="preserve"> </w:t>
      </w:r>
    </w:p>
    <w:p w14:paraId="3F7CCD97" w14:textId="77777777" w:rsidR="00CD379E" w:rsidRDefault="00CD379E" w:rsidP="00AC730A">
      <w:pPr>
        <w:rPr>
          <w:rFonts w:ascii="Calibri" w:eastAsia="Calibri" w:hAnsi="Calibri" w:cs="Calibri"/>
          <w:sz w:val="22"/>
          <w:szCs w:val="22"/>
        </w:rPr>
      </w:pPr>
    </w:p>
    <w:p w14:paraId="2C936D48" w14:textId="42D654AD" w:rsidR="00CD379E" w:rsidRDefault="00CD379E" w:rsidP="00AC730A">
      <w:pPr>
        <w:rPr>
          <w:rFonts w:ascii="Calibri" w:eastAsia="Calibri" w:hAnsi="Calibri" w:cs="Calibri"/>
          <w:sz w:val="22"/>
          <w:szCs w:val="22"/>
        </w:rPr>
      </w:pPr>
      <w:r>
        <w:rPr>
          <w:rFonts w:ascii="Calibri" w:eastAsia="Calibri" w:hAnsi="Calibri" w:cs="Calibri"/>
          <w:sz w:val="22"/>
          <w:szCs w:val="22"/>
        </w:rPr>
        <w:t xml:space="preserve">During the review, a brief overview on catches from 1980 onwards was provided, introduced using a summary slide </w:t>
      </w:r>
      <w:r w:rsidRPr="00AE2FB4">
        <w:rPr>
          <w:rFonts w:asciiTheme="minorHAnsi" w:eastAsia="Calibri" w:hAnsiTheme="minorHAnsi" w:cstheme="minorHAnsi"/>
          <w:sz w:val="22"/>
          <w:szCs w:val="22"/>
        </w:rPr>
        <w:t>(</w:t>
      </w:r>
      <w:r w:rsidR="00AE2FB4" w:rsidRPr="00AE2FB4">
        <w:rPr>
          <w:rFonts w:asciiTheme="minorHAnsi" w:eastAsia="Calibri" w:hAnsiTheme="minorHAnsi" w:cstheme="minorHAnsi"/>
          <w:sz w:val="22"/>
          <w:szCs w:val="22"/>
        </w:rPr>
        <w:fldChar w:fldCharType="begin"/>
      </w:r>
      <w:r w:rsidR="00AE2FB4" w:rsidRPr="00AE2FB4">
        <w:rPr>
          <w:rFonts w:asciiTheme="minorHAnsi" w:eastAsia="Calibri" w:hAnsiTheme="minorHAnsi" w:cstheme="minorHAnsi"/>
          <w:sz w:val="22"/>
          <w:szCs w:val="22"/>
        </w:rPr>
        <w:instrText xml:space="preserve"> REF _Ref153262807 \h  \* MERGEFORMAT </w:instrText>
      </w:r>
      <w:r w:rsidR="00AE2FB4" w:rsidRPr="00AE2FB4">
        <w:rPr>
          <w:rFonts w:asciiTheme="minorHAnsi" w:eastAsia="Calibri" w:hAnsiTheme="minorHAnsi" w:cstheme="minorHAnsi"/>
          <w:sz w:val="22"/>
          <w:szCs w:val="22"/>
        </w:rPr>
      </w:r>
      <w:r w:rsidR="00AE2FB4" w:rsidRPr="00AE2FB4">
        <w:rPr>
          <w:rFonts w:asciiTheme="minorHAnsi" w:eastAsia="Calibri" w:hAnsiTheme="minorHAnsi" w:cstheme="minorHAnsi"/>
          <w:sz w:val="22"/>
          <w:szCs w:val="22"/>
        </w:rPr>
        <w:fldChar w:fldCharType="separate"/>
      </w:r>
      <w:r w:rsidR="00AE2FB4" w:rsidRPr="00AE2FB4">
        <w:rPr>
          <w:rFonts w:asciiTheme="minorHAnsi" w:hAnsiTheme="minorHAnsi" w:cstheme="minorHAnsi"/>
          <w:sz w:val="22"/>
          <w:szCs w:val="22"/>
        </w:rPr>
        <w:t xml:space="preserve">Figure </w:t>
      </w:r>
      <w:r w:rsidR="00AE2FB4" w:rsidRPr="00AE2FB4">
        <w:rPr>
          <w:rFonts w:asciiTheme="minorHAnsi" w:hAnsiTheme="minorHAnsi" w:cstheme="minorHAnsi"/>
          <w:noProof/>
          <w:sz w:val="22"/>
          <w:szCs w:val="22"/>
        </w:rPr>
        <w:t>5</w:t>
      </w:r>
      <w:r w:rsidR="00AE2FB4" w:rsidRPr="00AE2FB4">
        <w:rPr>
          <w:rFonts w:asciiTheme="minorHAnsi" w:eastAsia="Calibri" w:hAnsiTheme="minorHAnsi" w:cstheme="minorHAnsi"/>
          <w:sz w:val="22"/>
          <w:szCs w:val="22"/>
        </w:rPr>
        <w:fldChar w:fldCharType="end"/>
      </w:r>
      <w:r w:rsidR="00AE2FB4" w:rsidRPr="00AE2FB4">
        <w:rPr>
          <w:rFonts w:asciiTheme="minorHAnsi" w:eastAsia="Calibri" w:hAnsiTheme="minorHAnsi" w:cstheme="minorHAnsi"/>
          <w:sz w:val="22"/>
          <w:szCs w:val="22"/>
        </w:rPr>
        <w:t>)</w:t>
      </w:r>
      <w:r w:rsidRPr="00AE2FB4">
        <w:rPr>
          <w:rFonts w:asciiTheme="minorHAnsi" w:eastAsia="Calibri" w:hAnsiTheme="minorHAnsi" w:cstheme="minorHAnsi"/>
          <w:sz w:val="22"/>
          <w:szCs w:val="22"/>
        </w:rPr>
        <w:t>.</w:t>
      </w:r>
      <w:r>
        <w:rPr>
          <w:rFonts w:ascii="Calibri" w:eastAsia="Calibri" w:hAnsi="Calibri" w:cs="Calibri"/>
          <w:sz w:val="22"/>
          <w:szCs w:val="22"/>
        </w:rPr>
        <w:t xml:space="preserve"> Joy </w:t>
      </w:r>
      <w:r w:rsidRPr="00CD379E">
        <w:rPr>
          <w:rFonts w:ascii="Calibri" w:eastAsia="Calibri" w:hAnsi="Calibri" w:cs="Calibri"/>
          <w:i/>
          <w:iCs/>
          <w:sz w:val="22"/>
          <w:szCs w:val="22"/>
        </w:rPr>
        <w:t xml:space="preserve">et al </w:t>
      </w:r>
      <w:r>
        <w:rPr>
          <w:rFonts w:ascii="Calibri" w:eastAsia="Calibri" w:hAnsi="Calibri" w:cs="Calibri"/>
          <w:sz w:val="22"/>
          <w:szCs w:val="22"/>
        </w:rPr>
        <w:t>(2022) provides more detail.</w:t>
      </w:r>
    </w:p>
    <w:p w14:paraId="36C69F50" w14:textId="77777777" w:rsidR="00CD379E" w:rsidRDefault="00CD379E" w:rsidP="00AC730A">
      <w:pPr>
        <w:rPr>
          <w:rFonts w:ascii="Calibri" w:eastAsia="Calibri" w:hAnsi="Calibri" w:cs="Calibri"/>
          <w:sz w:val="22"/>
          <w:szCs w:val="22"/>
        </w:rPr>
      </w:pPr>
    </w:p>
    <w:p w14:paraId="0317ADAB" w14:textId="77777777" w:rsidR="00AE2FB4" w:rsidRDefault="00CD379E" w:rsidP="00AE2FB4">
      <w:pPr>
        <w:keepNext/>
        <w:jc w:val="center"/>
      </w:pPr>
      <w:r w:rsidRPr="00CD379E">
        <w:rPr>
          <w:rFonts w:ascii="Calibri" w:eastAsia="Calibri" w:hAnsi="Calibri" w:cs="Calibri"/>
          <w:noProof/>
          <w:sz w:val="22"/>
          <w:szCs w:val="22"/>
        </w:rPr>
        <w:drawing>
          <wp:inline distT="0" distB="0" distL="0" distR="0" wp14:anchorId="460D2B7C" wp14:editId="04131DF4">
            <wp:extent cx="5517109" cy="2826297"/>
            <wp:effectExtent l="0" t="0" r="7620" b="0"/>
            <wp:docPr id="21377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5378" name=""/>
                    <pic:cNvPicPr/>
                  </pic:nvPicPr>
                  <pic:blipFill>
                    <a:blip r:embed="rId15"/>
                    <a:stretch>
                      <a:fillRect/>
                    </a:stretch>
                  </pic:blipFill>
                  <pic:spPr>
                    <a:xfrm>
                      <a:off x="0" y="0"/>
                      <a:ext cx="5560365" cy="2848456"/>
                    </a:xfrm>
                    <a:prstGeom prst="rect">
                      <a:avLst/>
                    </a:prstGeom>
                  </pic:spPr>
                </pic:pic>
              </a:graphicData>
            </a:graphic>
          </wp:inline>
        </w:drawing>
      </w:r>
    </w:p>
    <w:p w14:paraId="661329D5" w14:textId="282F54C2" w:rsidR="00CD379E" w:rsidRDefault="00AE2FB4" w:rsidP="00AE2FB4">
      <w:pPr>
        <w:pStyle w:val="Caption"/>
        <w:rPr>
          <w:rFonts w:ascii="Calibri" w:eastAsia="Calibri" w:hAnsi="Calibri" w:cs="Calibri"/>
          <w:sz w:val="22"/>
          <w:szCs w:val="22"/>
        </w:rPr>
      </w:pPr>
      <w:bookmarkStart w:id="6" w:name="_Ref153262807"/>
      <w:r>
        <w:t xml:space="preserve">Figure </w:t>
      </w:r>
      <w:r>
        <w:fldChar w:fldCharType="begin"/>
      </w:r>
      <w:r>
        <w:instrText xml:space="preserve"> SEQ Figure \* ARABIC </w:instrText>
      </w:r>
      <w:r>
        <w:fldChar w:fldCharType="separate"/>
      </w:r>
      <w:r>
        <w:rPr>
          <w:noProof/>
        </w:rPr>
        <w:t>5</w:t>
      </w:r>
      <w:r>
        <w:fldChar w:fldCharType="end"/>
      </w:r>
      <w:bookmarkEnd w:id="6"/>
      <w:r>
        <w:t>:SEO yelloweye rockfish mortality by fishery summary</w:t>
      </w:r>
    </w:p>
    <w:p w14:paraId="063F3A76" w14:textId="77777777" w:rsidR="00CD379E" w:rsidRDefault="00CD379E" w:rsidP="00AC730A">
      <w:pPr>
        <w:rPr>
          <w:rFonts w:ascii="Calibri" w:eastAsia="Calibri" w:hAnsi="Calibri" w:cs="Calibri"/>
          <w:sz w:val="22"/>
          <w:szCs w:val="22"/>
        </w:rPr>
      </w:pPr>
    </w:p>
    <w:p w14:paraId="52516F36" w14:textId="1A526392" w:rsidR="00CD379E" w:rsidRDefault="00213E5A" w:rsidP="00AC730A">
      <w:pPr>
        <w:rPr>
          <w:rFonts w:ascii="Calibri" w:eastAsia="Calibri" w:hAnsi="Calibri" w:cs="Calibri"/>
          <w:sz w:val="22"/>
          <w:szCs w:val="22"/>
        </w:rPr>
      </w:pPr>
      <w:r>
        <w:rPr>
          <w:rFonts w:ascii="Calibri" w:eastAsia="Calibri" w:hAnsi="Calibri" w:cs="Calibri"/>
          <w:sz w:val="22"/>
          <w:szCs w:val="22"/>
        </w:rPr>
        <w:t xml:space="preserve">It is beyond this review to consider the multiple federal and state systems in place now and since various start times. The various catch sources are reliable from different dates as fishery changes and reporting requirements have come into force. The commercial statistics are to be fully reviewed prior to the 2024 assessment, as reported by Joy </w:t>
      </w:r>
      <w:r w:rsidRPr="00213E5A">
        <w:rPr>
          <w:rFonts w:ascii="Calibri" w:eastAsia="Calibri" w:hAnsi="Calibri" w:cs="Calibri"/>
          <w:i/>
          <w:iCs/>
          <w:sz w:val="22"/>
          <w:szCs w:val="22"/>
        </w:rPr>
        <w:t>et al</w:t>
      </w:r>
      <w:r>
        <w:rPr>
          <w:rFonts w:ascii="Calibri" w:eastAsia="Calibri" w:hAnsi="Calibri" w:cs="Calibri"/>
          <w:sz w:val="22"/>
          <w:szCs w:val="22"/>
        </w:rPr>
        <w:t xml:space="preserve"> (2022) and during the review. </w:t>
      </w:r>
      <w:r w:rsidR="00716ABB">
        <w:rPr>
          <w:rFonts w:ascii="Calibri" w:eastAsia="Calibri" w:hAnsi="Calibri" w:cs="Calibri"/>
          <w:sz w:val="22"/>
          <w:szCs w:val="22"/>
        </w:rPr>
        <w:t xml:space="preserve">This is an important step if an SPM or age-based method is to be developed and used to inform management. </w:t>
      </w:r>
      <w:r>
        <w:rPr>
          <w:rFonts w:ascii="Calibri" w:eastAsia="Calibri" w:hAnsi="Calibri" w:cs="Calibri"/>
          <w:sz w:val="22"/>
          <w:szCs w:val="22"/>
        </w:rPr>
        <w:t>The concern here</w:t>
      </w:r>
      <w:r w:rsidR="008954D3">
        <w:rPr>
          <w:rFonts w:ascii="Calibri" w:eastAsia="Calibri" w:hAnsi="Calibri" w:cs="Calibri"/>
          <w:sz w:val="22"/>
          <w:szCs w:val="22"/>
        </w:rPr>
        <w:t xml:space="preserve"> </w:t>
      </w:r>
      <w:r>
        <w:rPr>
          <w:rFonts w:ascii="Calibri" w:eastAsia="Calibri" w:hAnsi="Calibri" w:cs="Calibri"/>
          <w:sz w:val="22"/>
          <w:szCs w:val="22"/>
        </w:rPr>
        <w:t>is to understand the reliability of catches as might be used for SPM fitting, both post 1980 and possibly from 1925</w:t>
      </w:r>
      <w:r w:rsidR="008954D3">
        <w:rPr>
          <w:rFonts w:ascii="Calibri" w:eastAsia="Calibri" w:hAnsi="Calibri" w:cs="Calibri"/>
          <w:sz w:val="22"/>
          <w:szCs w:val="22"/>
        </w:rPr>
        <w:t xml:space="preserve"> onwards</w:t>
      </w:r>
      <w:r w:rsidR="008E7AEA">
        <w:rPr>
          <w:rFonts w:ascii="Calibri" w:eastAsia="Calibri" w:hAnsi="Calibri" w:cs="Calibri"/>
          <w:sz w:val="22"/>
          <w:szCs w:val="22"/>
        </w:rPr>
        <w:t xml:space="preserve">, including the period of foreign catches </w:t>
      </w:r>
      <w:r w:rsidR="008954D3">
        <w:rPr>
          <w:rFonts w:ascii="Calibri" w:eastAsia="Calibri" w:hAnsi="Calibri" w:cs="Calibri"/>
          <w:sz w:val="22"/>
          <w:szCs w:val="22"/>
        </w:rPr>
        <w:t xml:space="preserve">from </w:t>
      </w:r>
      <w:r w:rsidR="008E7AEA">
        <w:rPr>
          <w:rFonts w:ascii="Calibri" w:eastAsia="Calibri" w:hAnsi="Calibri" w:cs="Calibri"/>
          <w:sz w:val="22"/>
          <w:szCs w:val="22"/>
        </w:rPr>
        <w:t>1960</w:t>
      </w:r>
      <w:r w:rsidR="008954D3">
        <w:rPr>
          <w:rFonts w:ascii="Calibri" w:eastAsia="Calibri" w:hAnsi="Calibri" w:cs="Calibri"/>
          <w:sz w:val="22"/>
          <w:szCs w:val="22"/>
        </w:rPr>
        <w:t xml:space="preserve"> to </w:t>
      </w:r>
      <w:r w:rsidR="008E7AEA">
        <w:rPr>
          <w:rFonts w:ascii="Calibri" w:eastAsia="Calibri" w:hAnsi="Calibri" w:cs="Calibri"/>
          <w:sz w:val="22"/>
          <w:szCs w:val="22"/>
        </w:rPr>
        <w:t>1987</w:t>
      </w:r>
      <w:r>
        <w:rPr>
          <w:rFonts w:ascii="Calibri" w:eastAsia="Calibri" w:hAnsi="Calibri" w:cs="Calibri"/>
          <w:sz w:val="22"/>
          <w:szCs w:val="22"/>
        </w:rPr>
        <w:t>. The catch figures plotted above</w:t>
      </w:r>
      <w:r w:rsidR="008E7AEA">
        <w:rPr>
          <w:rFonts w:ascii="Calibri" w:eastAsia="Calibri" w:hAnsi="Calibri" w:cs="Calibri"/>
          <w:sz w:val="22"/>
          <w:szCs w:val="22"/>
        </w:rPr>
        <w:t xml:space="preserve"> for 1980 onwards</w:t>
      </w:r>
      <w:r>
        <w:rPr>
          <w:rFonts w:ascii="Calibri" w:eastAsia="Calibri" w:hAnsi="Calibri" w:cs="Calibri"/>
          <w:sz w:val="22"/>
          <w:szCs w:val="22"/>
        </w:rPr>
        <w:t xml:space="preserve"> show a high degree of variability by type through time. Post 1992 most of these figures are likely reliable but two issues could be clarified. </w:t>
      </w:r>
      <w:r w:rsidRPr="006607E8">
        <w:rPr>
          <w:rFonts w:ascii="Calibri" w:eastAsia="Calibri" w:hAnsi="Calibri" w:cs="Calibri"/>
          <w:sz w:val="22"/>
          <w:szCs w:val="22"/>
          <w:highlight w:val="cyan"/>
        </w:rPr>
        <w:t xml:space="preserve">First, how are the ADF&amp;G “rough estimates” made? This was unclear during review. Also, how is </w:t>
      </w:r>
      <w:r w:rsidR="000C7A9D" w:rsidRPr="006607E8">
        <w:rPr>
          <w:rFonts w:ascii="Calibri" w:eastAsia="Calibri" w:hAnsi="Calibri" w:cs="Calibri"/>
          <w:sz w:val="22"/>
          <w:szCs w:val="22"/>
          <w:highlight w:val="cyan"/>
        </w:rPr>
        <w:t>“</w:t>
      </w:r>
      <w:r w:rsidRPr="006607E8">
        <w:rPr>
          <w:rFonts w:ascii="Calibri" w:eastAsia="Calibri" w:hAnsi="Calibri" w:cs="Calibri"/>
          <w:sz w:val="22"/>
          <w:szCs w:val="22"/>
          <w:highlight w:val="cyan"/>
        </w:rPr>
        <w:t>other</w:t>
      </w:r>
      <w:r w:rsidR="000C7A9D" w:rsidRPr="006607E8">
        <w:rPr>
          <w:rFonts w:ascii="Calibri" w:eastAsia="Calibri" w:hAnsi="Calibri" w:cs="Calibri"/>
          <w:sz w:val="22"/>
          <w:szCs w:val="22"/>
          <w:highlight w:val="cyan"/>
        </w:rPr>
        <w:t>”</w:t>
      </w:r>
      <w:r w:rsidRPr="006607E8">
        <w:rPr>
          <w:rFonts w:ascii="Calibri" w:eastAsia="Calibri" w:hAnsi="Calibri" w:cs="Calibri"/>
          <w:sz w:val="22"/>
          <w:szCs w:val="22"/>
          <w:highlight w:val="cyan"/>
        </w:rPr>
        <w:t xml:space="preserve"> calculated for 1980 onwards? In Joy </w:t>
      </w:r>
      <w:r w:rsidRPr="006607E8">
        <w:rPr>
          <w:rFonts w:ascii="Calibri" w:eastAsia="Calibri" w:hAnsi="Calibri" w:cs="Calibri"/>
          <w:i/>
          <w:iCs/>
          <w:sz w:val="22"/>
          <w:szCs w:val="22"/>
          <w:highlight w:val="cyan"/>
        </w:rPr>
        <w:t>et al</w:t>
      </w:r>
      <w:r w:rsidRPr="006607E8">
        <w:rPr>
          <w:rFonts w:ascii="Calibri" w:eastAsia="Calibri" w:hAnsi="Calibri" w:cs="Calibri"/>
          <w:sz w:val="22"/>
          <w:szCs w:val="22"/>
          <w:highlight w:val="cyan"/>
        </w:rPr>
        <w:t xml:space="preserve"> (2022), “other” removals are defined as subsistence, research, and recreational removals. Picking out 2003 as an example, Table 14.2 of Joy </w:t>
      </w:r>
      <w:r w:rsidRPr="006607E8">
        <w:rPr>
          <w:rFonts w:ascii="Calibri" w:eastAsia="Calibri" w:hAnsi="Calibri" w:cs="Calibri"/>
          <w:i/>
          <w:iCs/>
          <w:sz w:val="22"/>
          <w:szCs w:val="22"/>
          <w:highlight w:val="cyan"/>
        </w:rPr>
        <w:t>et al</w:t>
      </w:r>
      <w:r w:rsidRPr="006607E8">
        <w:rPr>
          <w:rFonts w:ascii="Calibri" w:eastAsia="Calibri" w:hAnsi="Calibri" w:cs="Calibri"/>
          <w:sz w:val="22"/>
          <w:szCs w:val="22"/>
          <w:highlight w:val="cyan"/>
        </w:rPr>
        <w:t xml:space="preserve"> (2022) suggests these removals are 8+6+48=62 </w:t>
      </w:r>
      <w:proofErr w:type="spellStart"/>
      <w:r w:rsidRPr="006607E8">
        <w:rPr>
          <w:rFonts w:ascii="Calibri" w:eastAsia="Calibri" w:hAnsi="Calibri" w:cs="Calibri"/>
          <w:sz w:val="22"/>
          <w:szCs w:val="22"/>
          <w:highlight w:val="cyan"/>
        </w:rPr>
        <w:t>tonnes</w:t>
      </w:r>
      <w:proofErr w:type="spellEnd"/>
      <w:r w:rsidRPr="006607E8">
        <w:rPr>
          <w:rFonts w:ascii="Calibri" w:eastAsia="Calibri" w:hAnsi="Calibri" w:cs="Calibri"/>
          <w:sz w:val="22"/>
          <w:szCs w:val="22"/>
          <w:highlight w:val="cyan"/>
        </w:rPr>
        <w:t xml:space="preserve">. But the figure </w:t>
      </w:r>
      <w:r w:rsidR="008E7AEA" w:rsidRPr="006607E8">
        <w:rPr>
          <w:rFonts w:ascii="Calibri" w:eastAsia="Calibri" w:hAnsi="Calibri" w:cs="Calibri"/>
          <w:sz w:val="22"/>
          <w:szCs w:val="22"/>
          <w:highlight w:val="cyan"/>
        </w:rPr>
        <w:t>above</w:t>
      </w:r>
      <w:r w:rsidRPr="006607E8">
        <w:rPr>
          <w:rFonts w:ascii="Calibri" w:eastAsia="Calibri" w:hAnsi="Calibri" w:cs="Calibri"/>
          <w:sz w:val="22"/>
          <w:szCs w:val="22"/>
          <w:highlight w:val="cyan"/>
        </w:rPr>
        <w:t xml:space="preserve"> suggests a smaller amount. Table 14.2 only starts from 1992 and it is unclear what the 1980-1991 rust </w:t>
      </w:r>
      <w:proofErr w:type="spellStart"/>
      <w:r w:rsidRPr="006607E8">
        <w:rPr>
          <w:rFonts w:ascii="Calibri" w:eastAsia="Calibri" w:hAnsi="Calibri" w:cs="Calibri"/>
          <w:sz w:val="22"/>
          <w:szCs w:val="22"/>
          <w:highlight w:val="cyan"/>
        </w:rPr>
        <w:t>coloured</w:t>
      </w:r>
      <w:proofErr w:type="spellEnd"/>
      <w:r w:rsidRPr="006607E8">
        <w:rPr>
          <w:rFonts w:ascii="Calibri" w:eastAsia="Calibri" w:hAnsi="Calibri" w:cs="Calibri"/>
          <w:sz w:val="22"/>
          <w:szCs w:val="22"/>
          <w:highlight w:val="cyan"/>
        </w:rPr>
        <w:t xml:space="preserve"> bars in the figure represent</w:t>
      </w:r>
      <w:r>
        <w:rPr>
          <w:rFonts w:ascii="Calibri" w:eastAsia="Calibri" w:hAnsi="Calibri" w:cs="Calibri"/>
          <w:sz w:val="22"/>
          <w:szCs w:val="22"/>
        </w:rPr>
        <w:t xml:space="preserve">. </w:t>
      </w:r>
      <w:r w:rsidR="008E7AEA">
        <w:rPr>
          <w:rFonts w:ascii="Calibri" w:eastAsia="Calibri" w:hAnsi="Calibri" w:cs="Calibri"/>
          <w:sz w:val="22"/>
          <w:szCs w:val="22"/>
        </w:rPr>
        <w:t>I have checked if they represent estimated bycatch (</w:t>
      </w:r>
      <w:proofErr w:type="spellStart"/>
      <w:r w:rsidR="008E7AEA">
        <w:rPr>
          <w:rFonts w:ascii="Calibri" w:eastAsia="Calibri" w:hAnsi="Calibri" w:cs="Calibri"/>
          <w:sz w:val="22"/>
          <w:szCs w:val="22"/>
        </w:rPr>
        <w:t>ToR</w:t>
      </w:r>
      <w:proofErr w:type="spellEnd"/>
      <w:r w:rsidR="008E7AEA">
        <w:rPr>
          <w:rFonts w:ascii="Calibri" w:eastAsia="Calibri" w:hAnsi="Calibri" w:cs="Calibri"/>
          <w:sz w:val="22"/>
          <w:szCs w:val="22"/>
        </w:rPr>
        <w:t xml:space="preserve"> 3) but from the figures shown during review (slide 63) </w:t>
      </w:r>
      <w:r w:rsidR="008E7AEA">
        <w:rPr>
          <w:rFonts w:ascii="Calibri" w:eastAsia="Calibri" w:hAnsi="Calibri" w:cs="Calibri"/>
          <w:sz w:val="22"/>
          <w:szCs w:val="22"/>
        </w:rPr>
        <w:lastRenderedPageBreak/>
        <w:t>this does not seem to be the case (comparing, e.g., 1987). They are also not</w:t>
      </w:r>
      <w:r w:rsidR="00B57D9F">
        <w:rPr>
          <w:rFonts w:ascii="Calibri" w:eastAsia="Calibri" w:hAnsi="Calibri" w:cs="Calibri"/>
          <w:sz w:val="22"/>
          <w:szCs w:val="22"/>
        </w:rPr>
        <w:t xml:space="preserve"> ADF&amp;G estimated</w:t>
      </w:r>
      <w:r w:rsidR="008E7AEA">
        <w:rPr>
          <w:rFonts w:ascii="Calibri" w:eastAsia="Calibri" w:hAnsi="Calibri" w:cs="Calibri"/>
          <w:sz w:val="22"/>
          <w:szCs w:val="22"/>
        </w:rPr>
        <w:t xml:space="preserve"> foreign catches as can be seen by reference to Table 14.6 of Joy </w:t>
      </w:r>
      <w:r w:rsidR="008E7AEA" w:rsidRPr="008E7AEA">
        <w:rPr>
          <w:rFonts w:ascii="Calibri" w:eastAsia="Calibri" w:hAnsi="Calibri" w:cs="Calibri"/>
          <w:i/>
          <w:iCs/>
          <w:sz w:val="22"/>
          <w:szCs w:val="22"/>
        </w:rPr>
        <w:t xml:space="preserve">et al </w:t>
      </w:r>
      <w:r w:rsidR="008E7AEA">
        <w:rPr>
          <w:rFonts w:ascii="Calibri" w:eastAsia="Calibri" w:hAnsi="Calibri" w:cs="Calibri"/>
          <w:sz w:val="22"/>
          <w:szCs w:val="22"/>
        </w:rPr>
        <w:t>(2022).</w:t>
      </w:r>
    </w:p>
    <w:p w14:paraId="77963905" w14:textId="77777777" w:rsidR="008E7AEA" w:rsidRDefault="008E7AEA" w:rsidP="00AC730A">
      <w:pPr>
        <w:rPr>
          <w:rFonts w:ascii="Calibri" w:eastAsia="Calibri" w:hAnsi="Calibri" w:cs="Calibri"/>
          <w:sz w:val="22"/>
          <w:szCs w:val="22"/>
        </w:rPr>
      </w:pPr>
    </w:p>
    <w:p w14:paraId="4ED32448" w14:textId="4A6F991F" w:rsidR="008E7AEA" w:rsidRDefault="008E7AEA" w:rsidP="00AC730A">
      <w:pPr>
        <w:rPr>
          <w:rFonts w:ascii="Calibri" w:eastAsia="Calibri" w:hAnsi="Calibri" w:cs="Calibri"/>
          <w:sz w:val="22"/>
          <w:szCs w:val="22"/>
        </w:rPr>
      </w:pPr>
      <w:r>
        <w:rPr>
          <w:rFonts w:ascii="Calibri" w:eastAsia="Calibri" w:hAnsi="Calibri" w:cs="Calibri"/>
          <w:sz w:val="22"/>
          <w:szCs w:val="22"/>
        </w:rPr>
        <w:t xml:space="preserve">I have probably missed something important, but it is </w:t>
      </w:r>
      <w:r w:rsidR="00C57D62">
        <w:rPr>
          <w:rFonts w:ascii="Calibri" w:eastAsia="Calibri" w:hAnsi="Calibri" w:cs="Calibri"/>
          <w:sz w:val="22"/>
          <w:szCs w:val="22"/>
        </w:rPr>
        <w:t>necessary</w:t>
      </w:r>
      <w:r>
        <w:rPr>
          <w:rFonts w:ascii="Calibri" w:eastAsia="Calibri" w:hAnsi="Calibri" w:cs="Calibri"/>
          <w:sz w:val="22"/>
          <w:szCs w:val="22"/>
        </w:rPr>
        <w:t xml:space="preserve"> to clarify exactly how removals have been estimated/calculated</w:t>
      </w:r>
      <w:r w:rsidR="008F2C18">
        <w:rPr>
          <w:rFonts w:ascii="Calibri" w:eastAsia="Calibri" w:hAnsi="Calibri" w:cs="Calibri"/>
          <w:sz w:val="22"/>
          <w:szCs w:val="22"/>
        </w:rPr>
        <w:t xml:space="preserve">. </w:t>
      </w:r>
      <w:r w:rsidR="00FF54CE">
        <w:rPr>
          <w:rFonts w:ascii="Calibri" w:eastAsia="Calibri" w:hAnsi="Calibri" w:cs="Calibri"/>
          <w:sz w:val="22"/>
          <w:szCs w:val="22"/>
        </w:rPr>
        <w:t xml:space="preserve">Table 14.2 relates to DSR rather than yelloweye and I have likely missed a distinction on the definition of “other” for the yelloweye specifically – but I cannot find that in the presentation or in Joy </w:t>
      </w:r>
      <w:r w:rsidR="00FF54CE" w:rsidRPr="00FF54CE">
        <w:rPr>
          <w:rFonts w:ascii="Calibri" w:eastAsia="Calibri" w:hAnsi="Calibri" w:cs="Calibri"/>
          <w:i/>
          <w:iCs/>
          <w:sz w:val="22"/>
          <w:szCs w:val="22"/>
        </w:rPr>
        <w:t>et al</w:t>
      </w:r>
      <w:r w:rsidR="00FF54CE">
        <w:rPr>
          <w:rFonts w:ascii="Calibri" w:eastAsia="Calibri" w:hAnsi="Calibri" w:cs="Calibri"/>
          <w:sz w:val="22"/>
          <w:szCs w:val="22"/>
        </w:rPr>
        <w:t xml:space="preserve"> (2022). </w:t>
      </w:r>
      <w:r w:rsidR="008F2C18">
        <w:rPr>
          <w:rFonts w:ascii="Calibri" w:eastAsia="Calibri" w:hAnsi="Calibri" w:cs="Calibri"/>
          <w:sz w:val="22"/>
          <w:szCs w:val="22"/>
        </w:rPr>
        <w:t xml:space="preserve">The SPM </w:t>
      </w:r>
      <w:r w:rsidR="000968E8">
        <w:rPr>
          <w:rFonts w:ascii="Calibri" w:eastAsia="Calibri" w:hAnsi="Calibri" w:cs="Calibri"/>
          <w:sz w:val="22"/>
          <w:szCs w:val="22"/>
        </w:rPr>
        <w:t xml:space="preserve">works from 1980 to develop priors for final fitting of data from 1925 onwards. Problematically, </w:t>
      </w:r>
      <w:proofErr w:type="gramStart"/>
      <w:r w:rsidR="000968E8">
        <w:rPr>
          <w:rFonts w:ascii="Calibri" w:eastAsia="Calibri" w:hAnsi="Calibri" w:cs="Calibri"/>
          <w:sz w:val="22"/>
          <w:szCs w:val="22"/>
        </w:rPr>
        <w:t>in order to</w:t>
      </w:r>
      <w:proofErr w:type="gramEnd"/>
      <w:r w:rsidR="000968E8">
        <w:rPr>
          <w:rFonts w:ascii="Calibri" w:eastAsia="Calibri" w:hAnsi="Calibri" w:cs="Calibri"/>
          <w:sz w:val="22"/>
          <w:szCs w:val="22"/>
        </w:rPr>
        <w:t xml:space="preserve"> estimate productivity parameters, the SPM needs to extract information from biomass and index data on change and ideally the MSY inflection point</w:t>
      </w:r>
      <w:r w:rsidR="000C7A9D">
        <w:rPr>
          <w:rFonts w:ascii="Calibri" w:eastAsia="Calibri" w:hAnsi="Calibri" w:cs="Calibri"/>
          <w:sz w:val="22"/>
          <w:szCs w:val="22"/>
        </w:rPr>
        <w:t xml:space="preserve"> (i.e., it needs to “see” contrast in biomass and index data in response to changes in catch</w:t>
      </w:r>
      <w:r w:rsidR="00E64396">
        <w:rPr>
          <w:rFonts w:ascii="Calibri" w:eastAsia="Calibri" w:hAnsi="Calibri" w:cs="Calibri"/>
          <w:sz w:val="22"/>
          <w:szCs w:val="22"/>
        </w:rPr>
        <w:t xml:space="preserve"> and fishing effort</w:t>
      </w:r>
      <w:r w:rsidR="000C7A9D">
        <w:rPr>
          <w:rFonts w:ascii="Calibri" w:eastAsia="Calibri" w:hAnsi="Calibri" w:cs="Calibri"/>
          <w:sz w:val="22"/>
          <w:szCs w:val="22"/>
        </w:rPr>
        <w:t>)</w:t>
      </w:r>
      <w:r w:rsidR="000968E8">
        <w:rPr>
          <w:rFonts w:ascii="Calibri" w:eastAsia="Calibri" w:hAnsi="Calibri" w:cs="Calibri"/>
          <w:sz w:val="22"/>
          <w:szCs w:val="22"/>
        </w:rPr>
        <w:t xml:space="preserve">. Regardless of the removals data, the biomass survey is only from 1994 and the CPUE data from 1998. The early biomass survey data are arguably unreliable given the unlikely large changes in biomass estimates and the </w:t>
      </w:r>
      <w:r w:rsidR="00E64396">
        <w:rPr>
          <w:rFonts w:ascii="Calibri" w:eastAsia="Calibri" w:hAnsi="Calibri" w:cs="Calibri"/>
          <w:sz w:val="22"/>
          <w:szCs w:val="22"/>
        </w:rPr>
        <w:t xml:space="preserve">survey </w:t>
      </w:r>
      <w:r w:rsidR="000968E8">
        <w:rPr>
          <w:rFonts w:ascii="Calibri" w:eastAsia="Calibri" w:hAnsi="Calibri" w:cs="Calibri"/>
          <w:sz w:val="22"/>
          <w:szCs w:val="22"/>
        </w:rPr>
        <w:t xml:space="preserve">CPUE data are quite flat over </w:t>
      </w:r>
      <w:proofErr w:type="gramStart"/>
      <w:r w:rsidR="000968E8">
        <w:rPr>
          <w:rFonts w:ascii="Calibri" w:eastAsia="Calibri" w:hAnsi="Calibri" w:cs="Calibri"/>
          <w:sz w:val="22"/>
          <w:szCs w:val="22"/>
        </w:rPr>
        <w:t>the majority of</w:t>
      </w:r>
      <w:proofErr w:type="gramEnd"/>
      <w:r w:rsidR="000968E8">
        <w:rPr>
          <w:rFonts w:ascii="Calibri" w:eastAsia="Calibri" w:hAnsi="Calibri" w:cs="Calibri"/>
          <w:sz w:val="22"/>
          <w:szCs w:val="22"/>
        </w:rPr>
        <w:t xml:space="preserve"> the time series. Visual inspection of the biomass and </w:t>
      </w:r>
      <w:r w:rsidR="00E64396">
        <w:rPr>
          <w:rFonts w:ascii="Calibri" w:eastAsia="Calibri" w:hAnsi="Calibri" w:cs="Calibri"/>
          <w:sz w:val="22"/>
          <w:szCs w:val="22"/>
        </w:rPr>
        <w:t xml:space="preserve">survey </w:t>
      </w:r>
      <w:r w:rsidR="000968E8">
        <w:rPr>
          <w:rFonts w:ascii="Calibri" w:eastAsia="Calibri" w:hAnsi="Calibri" w:cs="Calibri"/>
          <w:sz w:val="22"/>
          <w:szCs w:val="22"/>
        </w:rPr>
        <w:t xml:space="preserve">CPUE series by area (side by side panels above) do not suggest consistency of information from the two series. For CSEO, biomass estimates may decrease but CPUE is flat or increasing; for NSEO, biomass data </w:t>
      </w:r>
      <w:r w:rsidR="00017BFB">
        <w:rPr>
          <w:rFonts w:ascii="Calibri" w:eastAsia="Calibri" w:hAnsi="Calibri" w:cs="Calibri"/>
          <w:sz w:val="22"/>
          <w:szCs w:val="22"/>
        </w:rPr>
        <w:t>a</w:t>
      </w:r>
      <w:r w:rsidR="000968E8">
        <w:rPr>
          <w:rFonts w:ascii="Calibri" w:eastAsia="Calibri" w:hAnsi="Calibri" w:cs="Calibri"/>
          <w:sz w:val="22"/>
          <w:szCs w:val="22"/>
        </w:rPr>
        <w:t xml:space="preserve">re sparse but flat while the CPUE are flat but variable; for EYKT, biomass may be declining slightly while CPUE are flat or slowly increasing since </w:t>
      </w:r>
      <w:r w:rsidR="000968E8" w:rsidRPr="000968E8">
        <w:rPr>
          <w:rFonts w:ascii="Calibri" w:eastAsia="Calibri" w:hAnsi="Calibri" w:cs="Calibri"/>
          <w:i/>
          <w:iCs/>
          <w:sz w:val="22"/>
          <w:szCs w:val="22"/>
        </w:rPr>
        <w:t>circa</w:t>
      </w:r>
      <w:r w:rsidR="000968E8">
        <w:rPr>
          <w:rFonts w:ascii="Calibri" w:eastAsia="Calibri" w:hAnsi="Calibri" w:cs="Calibri"/>
          <w:sz w:val="22"/>
          <w:szCs w:val="22"/>
        </w:rPr>
        <w:t xml:space="preserve"> 2003; for SSEO, biomass estimates are flat</w:t>
      </w:r>
      <w:r w:rsidR="00C57D62">
        <w:rPr>
          <w:rFonts w:ascii="Calibri" w:eastAsia="Calibri" w:hAnsi="Calibri" w:cs="Calibri"/>
          <w:sz w:val="22"/>
          <w:szCs w:val="22"/>
        </w:rPr>
        <w:t>,</w:t>
      </w:r>
      <w:r w:rsidR="000968E8">
        <w:rPr>
          <w:rFonts w:ascii="Calibri" w:eastAsia="Calibri" w:hAnsi="Calibri" w:cs="Calibri"/>
          <w:sz w:val="22"/>
          <w:szCs w:val="22"/>
        </w:rPr>
        <w:t xml:space="preserve"> but the CPUE may show a slight decrease and then increase. </w:t>
      </w:r>
      <w:r w:rsidR="00C57D62">
        <w:rPr>
          <w:rFonts w:ascii="Calibri" w:eastAsia="Calibri" w:hAnsi="Calibri" w:cs="Calibri"/>
          <w:sz w:val="22"/>
          <w:szCs w:val="22"/>
        </w:rPr>
        <w:t xml:space="preserve">During the same period, catches have decreased or stabilized low </w:t>
      </w:r>
      <w:r w:rsidR="000C7A9D">
        <w:rPr>
          <w:rFonts w:ascii="Calibri" w:eastAsia="Calibri" w:hAnsi="Calibri" w:cs="Calibri"/>
          <w:sz w:val="22"/>
          <w:szCs w:val="22"/>
        </w:rPr>
        <w:t xml:space="preserve">(from circa 500 </w:t>
      </w:r>
      <w:proofErr w:type="spellStart"/>
      <w:r w:rsidR="000C7A9D">
        <w:rPr>
          <w:rFonts w:ascii="Calibri" w:eastAsia="Calibri" w:hAnsi="Calibri" w:cs="Calibri"/>
          <w:sz w:val="22"/>
          <w:szCs w:val="22"/>
        </w:rPr>
        <w:t>tonnes</w:t>
      </w:r>
      <w:proofErr w:type="spellEnd"/>
      <w:r w:rsidR="000C7A9D">
        <w:rPr>
          <w:rFonts w:ascii="Calibri" w:eastAsia="Calibri" w:hAnsi="Calibri" w:cs="Calibri"/>
          <w:sz w:val="22"/>
          <w:szCs w:val="22"/>
        </w:rPr>
        <w:t xml:space="preserve"> per year to 200 </w:t>
      </w:r>
      <w:proofErr w:type="spellStart"/>
      <w:r w:rsidR="000C7A9D">
        <w:rPr>
          <w:rFonts w:ascii="Calibri" w:eastAsia="Calibri" w:hAnsi="Calibri" w:cs="Calibri"/>
          <w:sz w:val="22"/>
          <w:szCs w:val="22"/>
        </w:rPr>
        <w:t>tonnes</w:t>
      </w:r>
      <w:proofErr w:type="spellEnd"/>
      <w:r w:rsidR="000C7A9D">
        <w:rPr>
          <w:rFonts w:ascii="Calibri" w:eastAsia="Calibri" w:hAnsi="Calibri" w:cs="Calibri"/>
          <w:sz w:val="22"/>
          <w:szCs w:val="22"/>
        </w:rPr>
        <w:t xml:space="preserve"> per year) </w:t>
      </w:r>
      <w:r w:rsidR="00E64396">
        <w:rPr>
          <w:rFonts w:ascii="Calibri" w:eastAsia="Calibri" w:hAnsi="Calibri" w:cs="Calibri"/>
          <w:sz w:val="22"/>
          <w:szCs w:val="22"/>
        </w:rPr>
        <w:t xml:space="preserve">as fishing effort has also decreased </w:t>
      </w:r>
      <w:r w:rsidR="00C57D62">
        <w:rPr>
          <w:rFonts w:ascii="Calibri" w:eastAsia="Calibri" w:hAnsi="Calibri" w:cs="Calibri"/>
          <w:sz w:val="22"/>
          <w:szCs w:val="22"/>
        </w:rPr>
        <w:t>so there may be some information on productivity during this period, though there have been changes in</w:t>
      </w:r>
      <w:r w:rsidR="00E64396">
        <w:rPr>
          <w:rFonts w:ascii="Calibri" w:eastAsia="Calibri" w:hAnsi="Calibri" w:cs="Calibri"/>
          <w:sz w:val="22"/>
          <w:szCs w:val="22"/>
        </w:rPr>
        <w:t xml:space="preserve"> </w:t>
      </w:r>
      <w:r w:rsidR="00C57D62">
        <w:rPr>
          <w:rFonts w:ascii="Calibri" w:eastAsia="Calibri" w:hAnsi="Calibri" w:cs="Calibri"/>
          <w:sz w:val="22"/>
          <w:szCs w:val="22"/>
        </w:rPr>
        <w:t>fishery exploitation pattern and the data period is short compared to the species longevity</w:t>
      </w:r>
      <w:r w:rsidR="000C7A9D">
        <w:rPr>
          <w:rFonts w:ascii="Calibri" w:eastAsia="Calibri" w:hAnsi="Calibri" w:cs="Calibri"/>
          <w:sz w:val="22"/>
          <w:szCs w:val="22"/>
        </w:rPr>
        <w:t>, and environmental and species assemblage change</w:t>
      </w:r>
      <w:r w:rsidR="0046661D">
        <w:rPr>
          <w:rFonts w:ascii="Calibri" w:eastAsia="Calibri" w:hAnsi="Calibri" w:cs="Calibri"/>
          <w:sz w:val="22"/>
          <w:szCs w:val="22"/>
        </w:rPr>
        <w:t>s</w:t>
      </w:r>
      <w:r w:rsidR="000C7A9D">
        <w:rPr>
          <w:rFonts w:ascii="Calibri" w:eastAsia="Calibri" w:hAnsi="Calibri" w:cs="Calibri"/>
          <w:sz w:val="22"/>
          <w:szCs w:val="22"/>
        </w:rPr>
        <w:t xml:space="preserve"> may also</w:t>
      </w:r>
      <w:r w:rsidR="00E64396">
        <w:rPr>
          <w:rFonts w:ascii="Calibri" w:eastAsia="Calibri" w:hAnsi="Calibri" w:cs="Calibri"/>
          <w:sz w:val="22"/>
          <w:szCs w:val="22"/>
        </w:rPr>
        <w:t xml:space="preserve"> have</w:t>
      </w:r>
      <w:r w:rsidR="000C7A9D">
        <w:rPr>
          <w:rFonts w:ascii="Calibri" w:eastAsia="Calibri" w:hAnsi="Calibri" w:cs="Calibri"/>
          <w:sz w:val="22"/>
          <w:szCs w:val="22"/>
        </w:rPr>
        <w:t xml:space="preserve"> </w:t>
      </w:r>
      <w:proofErr w:type="gramStart"/>
      <w:r w:rsidR="000C7A9D">
        <w:rPr>
          <w:rFonts w:ascii="Calibri" w:eastAsia="Calibri" w:hAnsi="Calibri" w:cs="Calibri"/>
          <w:sz w:val="22"/>
          <w:szCs w:val="22"/>
        </w:rPr>
        <w:t>impact</w:t>
      </w:r>
      <w:r w:rsidR="00E64396">
        <w:rPr>
          <w:rFonts w:ascii="Calibri" w:eastAsia="Calibri" w:hAnsi="Calibri" w:cs="Calibri"/>
          <w:sz w:val="22"/>
          <w:szCs w:val="22"/>
        </w:rPr>
        <w:t>ed</w:t>
      </w:r>
      <w:r w:rsidR="003446F1">
        <w:rPr>
          <w:rFonts w:ascii="Calibri" w:eastAsia="Calibri" w:hAnsi="Calibri" w:cs="Calibri"/>
          <w:sz w:val="22"/>
          <w:szCs w:val="22"/>
        </w:rPr>
        <w:t xml:space="preserve">  </w:t>
      </w:r>
      <w:r w:rsidR="000C7A9D">
        <w:rPr>
          <w:rFonts w:ascii="Calibri" w:eastAsia="Calibri" w:hAnsi="Calibri" w:cs="Calibri"/>
          <w:sz w:val="22"/>
          <w:szCs w:val="22"/>
        </w:rPr>
        <w:t>on</w:t>
      </w:r>
      <w:proofErr w:type="gramEnd"/>
      <w:r w:rsidR="000C7A9D">
        <w:rPr>
          <w:rFonts w:ascii="Calibri" w:eastAsia="Calibri" w:hAnsi="Calibri" w:cs="Calibri"/>
          <w:sz w:val="22"/>
          <w:szCs w:val="22"/>
        </w:rPr>
        <w:t xml:space="preserve"> productivity</w:t>
      </w:r>
      <w:r w:rsidR="00C57D62">
        <w:rPr>
          <w:rFonts w:ascii="Calibri" w:eastAsia="Calibri" w:hAnsi="Calibri" w:cs="Calibri"/>
          <w:sz w:val="22"/>
          <w:szCs w:val="22"/>
        </w:rPr>
        <w:t>.</w:t>
      </w:r>
      <w:r w:rsidR="000968E8">
        <w:rPr>
          <w:rFonts w:ascii="Calibri" w:eastAsia="Calibri" w:hAnsi="Calibri" w:cs="Calibri"/>
          <w:sz w:val="22"/>
          <w:szCs w:val="22"/>
        </w:rPr>
        <w:t xml:space="preserve"> </w:t>
      </w:r>
      <w:r w:rsidR="000C7A9D">
        <w:rPr>
          <w:rFonts w:ascii="Calibri" w:eastAsia="Calibri" w:hAnsi="Calibri" w:cs="Calibri"/>
          <w:sz w:val="22"/>
          <w:szCs w:val="22"/>
        </w:rPr>
        <w:t xml:space="preserve">The annual removals increased and decreased during the 1980 onwards </w:t>
      </w:r>
      <w:r w:rsidR="00A34128">
        <w:rPr>
          <w:rFonts w:ascii="Calibri" w:eastAsia="Calibri" w:hAnsi="Calibri" w:cs="Calibri"/>
          <w:sz w:val="22"/>
          <w:szCs w:val="22"/>
        </w:rPr>
        <w:t>period</w:t>
      </w:r>
      <w:r w:rsidR="000C7A9D">
        <w:rPr>
          <w:rFonts w:ascii="Calibri" w:eastAsia="Calibri" w:hAnsi="Calibri" w:cs="Calibri"/>
          <w:sz w:val="22"/>
          <w:szCs w:val="22"/>
        </w:rPr>
        <w:t xml:space="preserve"> but are small compared to the minimum estimated biomass (</w:t>
      </w:r>
      <w:r w:rsidR="00A34128">
        <w:rPr>
          <w:rFonts w:ascii="Calibri" w:eastAsia="Calibri" w:hAnsi="Calibri" w:cs="Calibri"/>
          <w:sz w:val="22"/>
          <w:szCs w:val="22"/>
        </w:rPr>
        <w:t>200-500</w:t>
      </w:r>
      <w:r w:rsidR="000C7A9D">
        <w:rPr>
          <w:rFonts w:ascii="Calibri" w:eastAsia="Calibri" w:hAnsi="Calibri" w:cs="Calibri"/>
          <w:sz w:val="22"/>
          <w:szCs w:val="22"/>
        </w:rPr>
        <w:t xml:space="preserve"> </w:t>
      </w:r>
      <w:proofErr w:type="spellStart"/>
      <w:r w:rsidR="000C7A9D">
        <w:rPr>
          <w:rFonts w:ascii="Calibri" w:eastAsia="Calibri" w:hAnsi="Calibri" w:cs="Calibri"/>
          <w:sz w:val="22"/>
          <w:szCs w:val="22"/>
        </w:rPr>
        <w:t>tonnes</w:t>
      </w:r>
      <w:proofErr w:type="spellEnd"/>
      <w:r w:rsidR="000C7A9D">
        <w:rPr>
          <w:rFonts w:ascii="Calibri" w:eastAsia="Calibri" w:hAnsi="Calibri" w:cs="Calibri"/>
          <w:sz w:val="22"/>
          <w:szCs w:val="22"/>
        </w:rPr>
        <w:t xml:space="preserve"> per year compared to 20,000 </w:t>
      </w:r>
      <w:proofErr w:type="spellStart"/>
      <w:r w:rsidR="000C7A9D">
        <w:rPr>
          <w:rFonts w:ascii="Calibri" w:eastAsia="Calibri" w:hAnsi="Calibri" w:cs="Calibri"/>
          <w:sz w:val="22"/>
          <w:szCs w:val="22"/>
        </w:rPr>
        <w:t>tonnes</w:t>
      </w:r>
      <w:proofErr w:type="spellEnd"/>
      <w:r w:rsidR="000C7A9D">
        <w:rPr>
          <w:rFonts w:ascii="Calibri" w:eastAsia="Calibri" w:hAnsi="Calibri" w:cs="Calibri"/>
          <w:sz w:val="22"/>
          <w:szCs w:val="22"/>
        </w:rPr>
        <w:t xml:space="preserve"> bioma</w:t>
      </w:r>
      <w:r w:rsidR="00A34128">
        <w:rPr>
          <w:rFonts w:ascii="Calibri" w:eastAsia="Calibri" w:hAnsi="Calibri" w:cs="Calibri"/>
          <w:sz w:val="22"/>
          <w:szCs w:val="22"/>
        </w:rPr>
        <w:t>s</w:t>
      </w:r>
      <w:r w:rsidR="000C7A9D">
        <w:rPr>
          <w:rFonts w:ascii="Calibri" w:eastAsia="Calibri" w:hAnsi="Calibri" w:cs="Calibri"/>
          <w:sz w:val="22"/>
          <w:szCs w:val="22"/>
        </w:rPr>
        <w:t xml:space="preserve">s </w:t>
      </w:r>
      <w:r w:rsidR="00A34128">
        <w:rPr>
          <w:rFonts w:ascii="Calibri" w:eastAsia="Calibri" w:hAnsi="Calibri" w:cs="Calibri"/>
          <w:sz w:val="22"/>
          <w:szCs w:val="22"/>
        </w:rPr>
        <w:t>–</w:t>
      </w:r>
      <w:r w:rsidR="000C7A9D">
        <w:rPr>
          <w:rFonts w:ascii="Calibri" w:eastAsia="Calibri" w:hAnsi="Calibri" w:cs="Calibri"/>
          <w:sz w:val="22"/>
          <w:szCs w:val="22"/>
        </w:rPr>
        <w:t xml:space="preserve"> </w:t>
      </w:r>
      <w:r w:rsidR="00A34128">
        <w:rPr>
          <w:rFonts w:ascii="Calibri" w:eastAsia="Calibri" w:hAnsi="Calibri" w:cs="Calibri"/>
          <w:sz w:val="22"/>
          <w:szCs w:val="22"/>
        </w:rPr>
        <w:t xml:space="preserve">roughly, mortality of 0.01-0.025 </w:t>
      </w:r>
      <w:proofErr w:type="spellStart"/>
      <w:r w:rsidR="00A34128">
        <w:rPr>
          <w:rFonts w:ascii="Calibri" w:eastAsia="Calibri" w:hAnsi="Calibri" w:cs="Calibri"/>
          <w:sz w:val="22"/>
          <w:szCs w:val="22"/>
        </w:rPr>
        <w:t>cf</w:t>
      </w:r>
      <w:proofErr w:type="spellEnd"/>
      <w:r w:rsidR="00A34128">
        <w:rPr>
          <w:rFonts w:ascii="Calibri" w:eastAsia="Calibri" w:hAnsi="Calibri" w:cs="Calibri"/>
          <w:sz w:val="22"/>
          <w:szCs w:val="22"/>
        </w:rPr>
        <w:t xml:space="preserve"> M of 0.02 or </w:t>
      </w:r>
      <w:r w:rsidR="00C62B4C">
        <w:rPr>
          <w:rFonts w:ascii="Calibri" w:eastAsia="Calibri" w:hAnsi="Calibri" w:cs="Calibri"/>
          <w:sz w:val="22"/>
          <w:szCs w:val="22"/>
        </w:rPr>
        <w:t xml:space="preserve">likely </w:t>
      </w:r>
      <w:r w:rsidR="00A34128">
        <w:rPr>
          <w:rFonts w:ascii="Calibri" w:eastAsia="Calibri" w:hAnsi="Calibri" w:cs="Calibri"/>
          <w:sz w:val="22"/>
          <w:szCs w:val="22"/>
        </w:rPr>
        <w:t>greater</w:t>
      </w:r>
      <w:r w:rsidR="00C62B4C">
        <w:rPr>
          <w:rFonts w:ascii="Calibri" w:eastAsia="Calibri" w:hAnsi="Calibri" w:cs="Calibri"/>
          <w:sz w:val="22"/>
          <w:szCs w:val="22"/>
        </w:rPr>
        <w:t xml:space="preserve"> considering the range of estimates in green </w:t>
      </w:r>
      <w:r w:rsidR="00C62B4C" w:rsidRPr="00C62B4C">
        <w:rPr>
          <w:rFonts w:ascii="Calibri" w:eastAsia="Calibri" w:hAnsi="Calibri" w:cs="Calibri"/>
          <w:i/>
          <w:iCs/>
          <w:sz w:val="22"/>
          <w:szCs w:val="22"/>
        </w:rPr>
        <w:t>et al</w:t>
      </w:r>
      <w:r w:rsidR="00C62B4C">
        <w:rPr>
          <w:rFonts w:ascii="Calibri" w:eastAsia="Calibri" w:hAnsi="Calibri" w:cs="Calibri"/>
          <w:sz w:val="22"/>
          <w:szCs w:val="22"/>
        </w:rPr>
        <w:t>, 2015</w:t>
      </w:r>
      <w:r w:rsidR="00A34128">
        <w:rPr>
          <w:rFonts w:ascii="Calibri" w:eastAsia="Calibri" w:hAnsi="Calibri" w:cs="Calibri"/>
          <w:sz w:val="22"/>
          <w:szCs w:val="22"/>
        </w:rPr>
        <w:t>).</w:t>
      </w:r>
    </w:p>
    <w:p w14:paraId="6E9C4B86" w14:textId="77777777" w:rsidR="00C57D62" w:rsidRDefault="00C57D62" w:rsidP="00AC730A">
      <w:pPr>
        <w:rPr>
          <w:rFonts w:ascii="Calibri" w:eastAsia="Calibri" w:hAnsi="Calibri" w:cs="Calibri"/>
          <w:sz w:val="22"/>
          <w:szCs w:val="22"/>
        </w:rPr>
      </w:pPr>
    </w:p>
    <w:p w14:paraId="0FD95B82" w14:textId="2722D394" w:rsidR="00C57D62" w:rsidRDefault="00C57D62" w:rsidP="00AC730A">
      <w:pPr>
        <w:rPr>
          <w:rFonts w:ascii="Calibri" w:eastAsia="Calibri" w:hAnsi="Calibri" w:cs="Calibri"/>
          <w:sz w:val="22"/>
          <w:szCs w:val="22"/>
        </w:rPr>
      </w:pPr>
      <w:r>
        <w:rPr>
          <w:rFonts w:ascii="Calibri" w:eastAsia="Calibri" w:hAnsi="Calibri" w:cs="Calibri"/>
          <w:sz w:val="22"/>
          <w:szCs w:val="22"/>
        </w:rPr>
        <w:t xml:space="preserve">Without even looking to model selection, development, and fitting, and certainly in the absence of any simulation testing, </w:t>
      </w:r>
      <w:r w:rsidRPr="006607E8">
        <w:rPr>
          <w:rFonts w:ascii="Calibri" w:eastAsia="Calibri" w:hAnsi="Calibri" w:cs="Calibri"/>
          <w:sz w:val="22"/>
          <w:szCs w:val="22"/>
          <w:highlight w:val="cyan"/>
        </w:rPr>
        <w:t>it is difficult to expect from first principles that an SPM would add valuable information to the management process.</w:t>
      </w:r>
      <w:r>
        <w:rPr>
          <w:rFonts w:ascii="Calibri" w:eastAsia="Calibri" w:hAnsi="Calibri" w:cs="Calibri"/>
          <w:sz w:val="22"/>
          <w:szCs w:val="22"/>
        </w:rPr>
        <w:t xml:space="preserve"> Two things still need to be considered at this </w:t>
      </w:r>
      <w:proofErr w:type="spellStart"/>
      <w:r>
        <w:rPr>
          <w:rFonts w:ascii="Calibri" w:eastAsia="Calibri" w:hAnsi="Calibri" w:cs="Calibri"/>
          <w:sz w:val="22"/>
          <w:szCs w:val="22"/>
        </w:rPr>
        <w:t>ToR</w:t>
      </w:r>
      <w:proofErr w:type="spellEnd"/>
      <w:r>
        <w:rPr>
          <w:rFonts w:ascii="Calibri" w:eastAsia="Calibri" w:hAnsi="Calibri" w:cs="Calibri"/>
          <w:sz w:val="22"/>
          <w:szCs w:val="22"/>
        </w:rPr>
        <w:t>. First, how would SPM outputs be used within the Tier system, or a modified system. Second, model development and fitting to date.</w:t>
      </w:r>
    </w:p>
    <w:p w14:paraId="769828AE" w14:textId="77777777" w:rsidR="00A90272" w:rsidRDefault="00A90272" w:rsidP="00AC730A">
      <w:pPr>
        <w:rPr>
          <w:rFonts w:ascii="Calibri" w:eastAsia="Calibri" w:hAnsi="Calibri" w:cs="Calibri"/>
          <w:sz w:val="22"/>
          <w:szCs w:val="22"/>
        </w:rPr>
      </w:pPr>
    </w:p>
    <w:p w14:paraId="4BDFAD62" w14:textId="649402D8" w:rsidR="00C57D62" w:rsidRDefault="00FF54CE" w:rsidP="00AC730A">
      <w:pPr>
        <w:rPr>
          <w:rFonts w:ascii="Calibri" w:eastAsia="Calibri" w:hAnsi="Calibri" w:cs="Calibri"/>
          <w:sz w:val="22"/>
          <w:szCs w:val="22"/>
        </w:rPr>
      </w:pPr>
      <w:r>
        <w:rPr>
          <w:rFonts w:ascii="Calibri" w:eastAsia="Calibri" w:hAnsi="Calibri" w:cs="Calibri"/>
          <w:sz w:val="22"/>
          <w:szCs w:val="22"/>
        </w:rPr>
        <w:t>The Tier system is described in the 2020 FMP, including a brief history/explanation of the NPFMC implementation</w:t>
      </w:r>
      <w:r w:rsidR="00974A02">
        <w:rPr>
          <w:rFonts w:ascii="Calibri" w:eastAsia="Calibri" w:hAnsi="Calibri" w:cs="Calibri"/>
          <w:sz w:val="22"/>
          <w:szCs w:val="22"/>
        </w:rPr>
        <w:t>. By requirement, the FMP, including the Tier system, are in accordance with the MSFMA (1996) and all relevant National Standards</w:t>
      </w:r>
      <w:r w:rsidR="00EC232C">
        <w:rPr>
          <w:rFonts w:ascii="Calibri" w:eastAsia="Calibri" w:hAnsi="Calibri" w:cs="Calibri"/>
          <w:sz w:val="22"/>
          <w:szCs w:val="22"/>
        </w:rPr>
        <w:t xml:space="preserve"> (NS)</w:t>
      </w:r>
      <w:r w:rsidR="00974A02">
        <w:rPr>
          <w:rFonts w:ascii="Calibri" w:eastAsia="Calibri" w:hAnsi="Calibri" w:cs="Calibri"/>
          <w:sz w:val="22"/>
          <w:szCs w:val="22"/>
        </w:rPr>
        <w:t>, including for NS1 which guides the formulation of the Tier system. For the NPFMC, the system aligns with its overall F</w:t>
      </w:r>
      <w:r w:rsidR="00974A02" w:rsidRPr="00182EB5">
        <w:rPr>
          <w:rFonts w:ascii="Calibri" w:eastAsia="Calibri" w:hAnsi="Calibri" w:cs="Calibri"/>
          <w:sz w:val="22"/>
          <w:szCs w:val="22"/>
          <w:vertAlign w:val="subscript"/>
        </w:rPr>
        <w:t>40</w:t>
      </w:r>
      <w:r w:rsidR="00974A02">
        <w:rPr>
          <w:rFonts w:ascii="Calibri" w:eastAsia="Calibri" w:hAnsi="Calibri" w:cs="Calibri"/>
          <w:sz w:val="22"/>
          <w:szCs w:val="22"/>
        </w:rPr>
        <w:t xml:space="preserve"> </w:t>
      </w:r>
      <w:r w:rsidR="00EC232C">
        <w:rPr>
          <w:rFonts w:ascii="Calibri" w:eastAsia="Calibri" w:hAnsi="Calibri" w:cs="Calibri"/>
          <w:sz w:val="22"/>
          <w:szCs w:val="22"/>
        </w:rPr>
        <w:t>harvest p</w:t>
      </w:r>
      <w:r w:rsidR="00974A02">
        <w:rPr>
          <w:rFonts w:ascii="Calibri" w:eastAsia="Calibri" w:hAnsi="Calibri" w:cs="Calibri"/>
          <w:sz w:val="22"/>
          <w:szCs w:val="22"/>
        </w:rPr>
        <w:t>olicy</w:t>
      </w:r>
      <w:r w:rsidR="00EC232C">
        <w:rPr>
          <w:rFonts w:ascii="Calibri" w:eastAsia="Calibri" w:hAnsi="Calibri" w:cs="Calibri"/>
          <w:sz w:val="22"/>
          <w:szCs w:val="22"/>
        </w:rPr>
        <w:t>. Review of the F</w:t>
      </w:r>
      <w:r w:rsidR="00EC232C" w:rsidRPr="00182EB5">
        <w:rPr>
          <w:rFonts w:ascii="Calibri" w:eastAsia="Calibri" w:hAnsi="Calibri" w:cs="Calibri"/>
          <w:sz w:val="22"/>
          <w:szCs w:val="22"/>
          <w:vertAlign w:val="subscript"/>
        </w:rPr>
        <w:t>40</w:t>
      </w:r>
      <w:r w:rsidR="00EC232C">
        <w:rPr>
          <w:rFonts w:ascii="Calibri" w:eastAsia="Calibri" w:hAnsi="Calibri" w:cs="Calibri"/>
          <w:sz w:val="22"/>
          <w:szCs w:val="22"/>
        </w:rPr>
        <w:t xml:space="preserve"> harvest policy in 2002 (</w:t>
      </w:r>
      <w:r w:rsidR="002D6435">
        <w:rPr>
          <w:rFonts w:ascii="Calibri" w:eastAsia="Calibri" w:hAnsi="Calibri" w:cs="Calibri"/>
          <w:sz w:val="22"/>
          <w:szCs w:val="22"/>
        </w:rPr>
        <w:t>Goodman</w:t>
      </w:r>
      <w:r w:rsidR="00EC232C">
        <w:rPr>
          <w:rFonts w:ascii="Calibri" w:eastAsia="Calibri" w:hAnsi="Calibri" w:cs="Calibri"/>
          <w:sz w:val="22"/>
          <w:szCs w:val="22"/>
        </w:rPr>
        <w:t xml:space="preserve"> </w:t>
      </w:r>
      <w:r w:rsidR="00EC232C" w:rsidRPr="00EC232C">
        <w:rPr>
          <w:rFonts w:ascii="Calibri" w:eastAsia="Calibri" w:hAnsi="Calibri" w:cs="Calibri"/>
          <w:i/>
          <w:iCs/>
          <w:sz w:val="22"/>
          <w:szCs w:val="22"/>
        </w:rPr>
        <w:t>et al</w:t>
      </w:r>
      <w:r w:rsidR="00EC232C">
        <w:rPr>
          <w:rFonts w:ascii="Calibri" w:eastAsia="Calibri" w:hAnsi="Calibri" w:cs="Calibri"/>
          <w:sz w:val="22"/>
          <w:szCs w:val="22"/>
        </w:rPr>
        <w:t>, 2002)</w:t>
      </w:r>
      <w:r w:rsidR="00182EB5">
        <w:rPr>
          <w:rFonts w:ascii="Calibri" w:eastAsia="Calibri" w:hAnsi="Calibri" w:cs="Calibri"/>
          <w:sz w:val="22"/>
          <w:szCs w:val="22"/>
        </w:rPr>
        <w:t xml:space="preserve"> noted the importance of the F</w:t>
      </w:r>
      <w:r w:rsidR="00182EB5" w:rsidRPr="00182EB5">
        <w:rPr>
          <w:rFonts w:ascii="Calibri" w:eastAsia="Calibri" w:hAnsi="Calibri" w:cs="Calibri"/>
          <w:sz w:val="22"/>
          <w:szCs w:val="22"/>
          <w:vertAlign w:val="subscript"/>
        </w:rPr>
        <w:t xml:space="preserve">40% </w:t>
      </w:r>
      <w:r w:rsidR="00182EB5">
        <w:rPr>
          <w:rFonts w:ascii="Calibri" w:eastAsia="Calibri" w:hAnsi="Calibri" w:cs="Calibri"/>
          <w:sz w:val="22"/>
          <w:szCs w:val="22"/>
        </w:rPr>
        <w:t>construct for Tiers 2-4, including the use of F</w:t>
      </w:r>
      <w:r w:rsidR="00182EB5" w:rsidRPr="00182EB5">
        <w:rPr>
          <w:rFonts w:ascii="Calibri" w:eastAsia="Calibri" w:hAnsi="Calibri" w:cs="Calibri"/>
          <w:sz w:val="22"/>
          <w:szCs w:val="22"/>
          <w:vertAlign w:val="subscript"/>
        </w:rPr>
        <w:t>OFL</w:t>
      </w:r>
      <w:r w:rsidR="00182EB5">
        <w:rPr>
          <w:rFonts w:ascii="Calibri" w:eastAsia="Calibri" w:hAnsi="Calibri" w:cs="Calibri"/>
          <w:sz w:val="22"/>
          <w:szCs w:val="22"/>
        </w:rPr>
        <w:t xml:space="preserve"> set to F</w:t>
      </w:r>
      <w:r w:rsidR="00182EB5" w:rsidRPr="00182EB5">
        <w:rPr>
          <w:rFonts w:ascii="Calibri" w:eastAsia="Calibri" w:hAnsi="Calibri" w:cs="Calibri"/>
          <w:sz w:val="22"/>
          <w:szCs w:val="22"/>
          <w:vertAlign w:val="subscript"/>
        </w:rPr>
        <w:t>MSY</w:t>
      </w:r>
      <w:r w:rsidR="00182EB5">
        <w:rPr>
          <w:rFonts w:ascii="Calibri" w:eastAsia="Calibri" w:hAnsi="Calibri" w:cs="Calibri"/>
          <w:sz w:val="22"/>
          <w:szCs w:val="22"/>
        </w:rPr>
        <w:t xml:space="preserve"> or a proxy (F</w:t>
      </w:r>
      <w:r w:rsidR="00182EB5" w:rsidRPr="00182EB5">
        <w:rPr>
          <w:rFonts w:ascii="Calibri" w:eastAsia="Calibri" w:hAnsi="Calibri" w:cs="Calibri"/>
          <w:sz w:val="22"/>
          <w:szCs w:val="22"/>
          <w:vertAlign w:val="subscript"/>
        </w:rPr>
        <w:t>35%</w:t>
      </w:r>
      <w:r w:rsidR="00182EB5">
        <w:rPr>
          <w:rFonts w:ascii="Calibri" w:eastAsia="Calibri" w:hAnsi="Calibri" w:cs="Calibri"/>
          <w:sz w:val="22"/>
          <w:szCs w:val="22"/>
        </w:rPr>
        <w:t xml:space="preserve">), and how Tier 5 differs in the attempt to approximate MSY-related management. </w:t>
      </w:r>
      <w:r w:rsidR="00182EB5" w:rsidRPr="006607E8">
        <w:rPr>
          <w:rFonts w:ascii="Calibri" w:eastAsia="Calibri" w:hAnsi="Calibri" w:cs="Calibri"/>
          <w:sz w:val="22"/>
          <w:szCs w:val="22"/>
          <w:highlight w:val="yellow"/>
        </w:rPr>
        <w:t>Because M is theoretically higher than F</w:t>
      </w:r>
      <w:r w:rsidR="00182EB5" w:rsidRPr="006607E8">
        <w:rPr>
          <w:rFonts w:ascii="Calibri" w:eastAsia="Calibri" w:hAnsi="Calibri" w:cs="Calibri"/>
          <w:sz w:val="22"/>
          <w:szCs w:val="22"/>
          <w:highlight w:val="yellow"/>
          <w:vertAlign w:val="subscript"/>
        </w:rPr>
        <w:t>MSY</w:t>
      </w:r>
      <w:r w:rsidR="00182EB5">
        <w:rPr>
          <w:rFonts w:ascii="Calibri" w:eastAsia="Calibri" w:hAnsi="Calibri" w:cs="Calibri"/>
          <w:sz w:val="22"/>
          <w:szCs w:val="22"/>
        </w:rPr>
        <w:t>, the margin between the F</w:t>
      </w:r>
      <w:r w:rsidR="00182EB5" w:rsidRPr="00182EB5">
        <w:rPr>
          <w:rFonts w:ascii="Calibri" w:eastAsia="Calibri" w:hAnsi="Calibri" w:cs="Calibri"/>
          <w:sz w:val="22"/>
          <w:szCs w:val="22"/>
          <w:vertAlign w:val="subscript"/>
        </w:rPr>
        <w:t>OFL</w:t>
      </w:r>
      <w:r w:rsidR="00182EB5">
        <w:rPr>
          <w:rFonts w:ascii="Calibri" w:eastAsia="Calibri" w:hAnsi="Calibri" w:cs="Calibri"/>
          <w:sz w:val="22"/>
          <w:szCs w:val="22"/>
        </w:rPr>
        <w:t xml:space="preserve"> and F</w:t>
      </w:r>
      <w:r w:rsidR="00182EB5" w:rsidRPr="00182EB5">
        <w:rPr>
          <w:rFonts w:ascii="Calibri" w:eastAsia="Calibri" w:hAnsi="Calibri" w:cs="Calibri"/>
          <w:sz w:val="22"/>
          <w:szCs w:val="22"/>
          <w:vertAlign w:val="subscript"/>
        </w:rPr>
        <w:t>ABC</w:t>
      </w:r>
      <w:r w:rsidR="00182EB5">
        <w:rPr>
          <w:rFonts w:ascii="Calibri" w:eastAsia="Calibri" w:hAnsi="Calibri" w:cs="Calibri"/>
          <w:sz w:val="22"/>
          <w:szCs w:val="22"/>
        </w:rPr>
        <w:t xml:space="preserve"> is increased to 25%</w:t>
      </w:r>
      <w:r w:rsidR="0079737B">
        <w:rPr>
          <w:rFonts w:ascii="Calibri" w:eastAsia="Calibri" w:hAnsi="Calibri" w:cs="Calibri"/>
          <w:sz w:val="22"/>
          <w:szCs w:val="22"/>
        </w:rPr>
        <w:t>, rather than using an analytically derived reduction</w:t>
      </w:r>
      <w:r w:rsidR="00A34128">
        <w:rPr>
          <w:rFonts w:ascii="Calibri" w:eastAsia="Calibri" w:hAnsi="Calibri" w:cs="Calibri"/>
          <w:sz w:val="22"/>
          <w:szCs w:val="22"/>
        </w:rPr>
        <w:t xml:space="preserve"> </w:t>
      </w:r>
      <w:r w:rsidR="00C62B4C">
        <w:rPr>
          <w:rFonts w:ascii="Calibri" w:eastAsia="Calibri" w:hAnsi="Calibri" w:cs="Calibri"/>
          <w:sz w:val="22"/>
          <w:szCs w:val="22"/>
        </w:rPr>
        <w:t xml:space="preserve">as </w:t>
      </w:r>
      <w:r w:rsidR="00A34128">
        <w:rPr>
          <w:rFonts w:ascii="Calibri" w:eastAsia="Calibri" w:hAnsi="Calibri" w:cs="Calibri"/>
          <w:sz w:val="22"/>
          <w:szCs w:val="22"/>
        </w:rPr>
        <w:t>at Tiers 1-4</w:t>
      </w:r>
      <w:r w:rsidR="00182EB5">
        <w:rPr>
          <w:rFonts w:ascii="Calibri" w:eastAsia="Calibri" w:hAnsi="Calibri" w:cs="Calibri"/>
          <w:sz w:val="22"/>
          <w:szCs w:val="22"/>
        </w:rPr>
        <w:t>. Some caveats were raised about long-lived species such as rockfish, and on single-species MSY-based manage</w:t>
      </w:r>
      <w:r w:rsidR="00C62B4C">
        <w:rPr>
          <w:rFonts w:ascii="Calibri" w:eastAsia="Calibri" w:hAnsi="Calibri" w:cs="Calibri"/>
          <w:sz w:val="22"/>
          <w:szCs w:val="22"/>
        </w:rPr>
        <w:t>ment approach</w:t>
      </w:r>
      <w:r w:rsidR="00182EB5">
        <w:rPr>
          <w:rFonts w:ascii="Calibri" w:eastAsia="Calibri" w:hAnsi="Calibri" w:cs="Calibri"/>
          <w:sz w:val="22"/>
          <w:szCs w:val="22"/>
        </w:rPr>
        <w:t xml:space="preserve"> in a multi-species or ecosystem context. </w:t>
      </w:r>
      <w:r w:rsidR="00A34128">
        <w:rPr>
          <w:rFonts w:ascii="Calibri" w:eastAsia="Calibri" w:hAnsi="Calibri" w:cs="Calibri"/>
          <w:sz w:val="22"/>
          <w:szCs w:val="22"/>
        </w:rPr>
        <w:t>N</w:t>
      </w:r>
      <w:r w:rsidR="00182EB5">
        <w:rPr>
          <w:rFonts w:ascii="Calibri" w:eastAsia="Calibri" w:hAnsi="Calibri" w:cs="Calibri"/>
          <w:sz w:val="22"/>
          <w:szCs w:val="22"/>
        </w:rPr>
        <w:t xml:space="preserve">evertheless, for stocks for which no analytical assessments are available, Tier 5 </w:t>
      </w:r>
      <w:proofErr w:type="gramStart"/>
      <w:r w:rsidR="00182EB5">
        <w:rPr>
          <w:rFonts w:ascii="Calibri" w:eastAsia="Calibri" w:hAnsi="Calibri" w:cs="Calibri"/>
          <w:sz w:val="22"/>
          <w:szCs w:val="22"/>
        </w:rPr>
        <w:t>was considered to be</w:t>
      </w:r>
      <w:proofErr w:type="gramEnd"/>
      <w:r w:rsidR="00182EB5">
        <w:rPr>
          <w:rFonts w:ascii="Calibri" w:eastAsia="Calibri" w:hAnsi="Calibri" w:cs="Calibri"/>
          <w:sz w:val="22"/>
          <w:szCs w:val="22"/>
        </w:rPr>
        <w:t xml:space="preserve"> a precautionary approach, consistent with legislative and policy requirements.</w:t>
      </w:r>
      <w:r w:rsidR="00C62B4C">
        <w:rPr>
          <w:rFonts w:ascii="Calibri" w:eastAsia="Calibri" w:hAnsi="Calibri" w:cs="Calibri"/>
          <w:sz w:val="22"/>
          <w:szCs w:val="22"/>
        </w:rPr>
        <w:t xml:space="preserve"> </w:t>
      </w:r>
    </w:p>
    <w:p w14:paraId="128D069A" w14:textId="77777777" w:rsidR="00182EB5" w:rsidRDefault="00182EB5" w:rsidP="00AC730A">
      <w:pPr>
        <w:rPr>
          <w:rFonts w:ascii="Calibri" w:eastAsia="Calibri" w:hAnsi="Calibri" w:cs="Calibri"/>
          <w:sz w:val="22"/>
          <w:szCs w:val="22"/>
        </w:rPr>
      </w:pPr>
    </w:p>
    <w:p w14:paraId="6D2A54C9" w14:textId="7FA619AF" w:rsidR="00182EB5" w:rsidRDefault="00561798" w:rsidP="00AC730A">
      <w:pPr>
        <w:rPr>
          <w:rFonts w:ascii="Calibri" w:eastAsia="Calibri" w:hAnsi="Calibri" w:cs="Calibri"/>
          <w:sz w:val="22"/>
          <w:szCs w:val="22"/>
        </w:rPr>
      </w:pPr>
      <w:r>
        <w:rPr>
          <w:rFonts w:ascii="Calibri" w:eastAsia="Calibri" w:hAnsi="Calibri" w:cs="Calibri"/>
          <w:sz w:val="22"/>
          <w:szCs w:val="22"/>
        </w:rPr>
        <w:t>SPM approaches are not envisaged or supported within the current Tier system, though arguably Tier 5 could be modified to use a direct estimate of F</w:t>
      </w:r>
      <w:r w:rsidRPr="00561798">
        <w:rPr>
          <w:rFonts w:ascii="Calibri" w:eastAsia="Calibri" w:hAnsi="Calibri" w:cs="Calibri"/>
          <w:sz w:val="22"/>
          <w:szCs w:val="22"/>
          <w:vertAlign w:val="subscript"/>
        </w:rPr>
        <w:t>MSY</w:t>
      </w:r>
      <w:r>
        <w:rPr>
          <w:rFonts w:ascii="Calibri" w:eastAsia="Calibri" w:hAnsi="Calibri" w:cs="Calibri"/>
          <w:sz w:val="22"/>
          <w:szCs w:val="22"/>
        </w:rPr>
        <w:t xml:space="preserve"> from SPM</w:t>
      </w:r>
      <w:r w:rsidR="008F484E">
        <w:rPr>
          <w:rFonts w:ascii="Calibri" w:eastAsia="Calibri" w:hAnsi="Calibri" w:cs="Calibri"/>
          <w:sz w:val="22"/>
          <w:szCs w:val="22"/>
        </w:rPr>
        <w:t xml:space="preserve"> instead of an estimate of M</w:t>
      </w:r>
      <w:r>
        <w:rPr>
          <w:rFonts w:ascii="Calibri" w:eastAsia="Calibri" w:hAnsi="Calibri" w:cs="Calibri"/>
          <w:sz w:val="22"/>
          <w:szCs w:val="22"/>
        </w:rPr>
        <w:t xml:space="preserve">. However, the use of </w:t>
      </w:r>
      <w:r>
        <w:rPr>
          <w:rFonts w:ascii="Calibri" w:eastAsia="Calibri" w:hAnsi="Calibri" w:cs="Calibri"/>
          <w:sz w:val="22"/>
          <w:szCs w:val="22"/>
        </w:rPr>
        <w:lastRenderedPageBreak/>
        <w:t>F</w:t>
      </w:r>
      <w:r w:rsidRPr="00561798">
        <w:rPr>
          <w:rFonts w:ascii="Calibri" w:eastAsia="Calibri" w:hAnsi="Calibri" w:cs="Calibri"/>
          <w:sz w:val="22"/>
          <w:szCs w:val="22"/>
          <w:vertAlign w:val="subscript"/>
        </w:rPr>
        <w:t>ABC</w:t>
      </w:r>
      <w:r>
        <w:rPr>
          <w:rFonts w:ascii="Calibri" w:eastAsia="Calibri" w:hAnsi="Calibri" w:cs="Calibri"/>
          <w:sz w:val="22"/>
          <w:szCs w:val="22"/>
        </w:rPr>
        <w:t>=0.75F</w:t>
      </w:r>
      <w:r w:rsidRPr="00561798">
        <w:rPr>
          <w:rFonts w:ascii="Calibri" w:eastAsia="Calibri" w:hAnsi="Calibri" w:cs="Calibri"/>
          <w:sz w:val="22"/>
          <w:szCs w:val="22"/>
          <w:vertAlign w:val="subscript"/>
        </w:rPr>
        <w:t>OFL</w:t>
      </w:r>
      <w:r>
        <w:rPr>
          <w:rFonts w:ascii="Calibri" w:eastAsia="Calibri" w:hAnsi="Calibri" w:cs="Calibri"/>
          <w:sz w:val="22"/>
          <w:szCs w:val="22"/>
        </w:rPr>
        <w:t xml:space="preserve"> would need to be reconsidered and new guidance written into the FMP at section 3.2.3.3.1. It is not obvious how this would be done to provide equivalence </w:t>
      </w:r>
      <w:r w:rsidR="008F484E">
        <w:rPr>
          <w:rFonts w:ascii="Calibri" w:eastAsia="Calibri" w:hAnsi="Calibri" w:cs="Calibri"/>
          <w:sz w:val="22"/>
          <w:szCs w:val="22"/>
        </w:rPr>
        <w:t>with F</w:t>
      </w:r>
      <w:r w:rsidR="008F484E" w:rsidRPr="008F484E">
        <w:rPr>
          <w:rFonts w:ascii="Calibri" w:eastAsia="Calibri" w:hAnsi="Calibri" w:cs="Calibri"/>
          <w:sz w:val="22"/>
          <w:szCs w:val="22"/>
          <w:vertAlign w:val="subscript"/>
        </w:rPr>
        <w:t xml:space="preserve">ABC </w:t>
      </w:r>
      <w:r w:rsidR="008F484E">
        <w:rPr>
          <w:rFonts w:ascii="Calibri" w:eastAsia="Calibri" w:hAnsi="Calibri" w:cs="Calibri"/>
          <w:sz w:val="22"/>
          <w:szCs w:val="22"/>
        </w:rPr>
        <w:t>settings when M is used at Tier 5</w:t>
      </w:r>
      <w:r w:rsidR="00221112">
        <w:rPr>
          <w:rFonts w:ascii="Calibri" w:eastAsia="Calibri" w:hAnsi="Calibri" w:cs="Calibri"/>
          <w:sz w:val="22"/>
          <w:szCs w:val="22"/>
        </w:rPr>
        <w:t>,</w:t>
      </w:r>
      <w:r w:rsidR="008F484E">
        <w:rPr>
          <w:rFonts w:ascii="Calibri" w:eastAsia="Calibri" w:hAnsi="Calibri" w:cs="Calibri"/>
          <w:sz w:val="22"/>
          <w:szCs w:val="22"/>
        </w:rPr>
        <w:t xml:space="preserve"> or </w:t>
      </w:r>
      <w:r w:rsidR="00017BFB">
        <w:rPr>
          <w:rFonts w:ascii="Calibri" w:eastAsia="Calibri" w:hAnsi="Calibri" w:cs="Calibri"/>
          <w:sz w:val="22"/>
          <w:szCs w:val="22"/>
        </w:rPr>
        <w:t xml:space="preserve">with </w:t>
      </w:r>
      <w:r w:rsidR="008F484E">
        <w:rPr>
          <w:rFonts w:ascii="Calibri" w:eastAsia="Calibri" w:hAnsi="Calibri" w:cs="Calibri"/>
          <w:sz w:val="22"/>
          <w:szCs w:val="22"/>
        </w:rPr>
        <w:t xml:space="preserve">other Tiers. </w:t>
      </w:r>
      <w:r w:rsidR="008F484E" w:rsidRPr="006607E8">
        <w:rPr>
          <w:rFonts w:ascii="Calibri" w:eastAsia="Calibri" w:hAnsi="Calibri" w:cs="Calibri"/>
          <w:sz w:val="22"/>
          <w:szCs w:val="22"/>
          <w:highlight w:val="yellow"/>
        </w:rPr>
        <w:t xml:space="preserve">Simulation </w:t>
      </w:r>
      <w:r w:rsidR="00A34128" w:rsidRPr="006607E8">
        <w:rPr>
          <w:rFonts w:ascii="Calibri" w:eastAsia="Calibri" w:hAnsi="Calibri" w:cs="Calibri"/>
          <w:sz w:val="22"/>
          <w:szCs w:val="22"/>
          <w:highlight w:val="yellow"/>
        </w:rPr>
        <w:t xml:space="preserve">using an age-based operating model (OM) </w:t>
      </w:r>
      <w:r w:rsidR="008F484E" w:rsidRPr="006607E8">
        <w:rPr>
          <w:rFonts w:ascii="Calibri" w:eastAsia="Calibri" w:hAnsi="Calibri" w:cs="Calibri"/>
          <w:sz w:val="22"/>
          <w:szCs w:val="22"/>
          <w:highlight w:val="yellow"/>
        </w:rPr>
        <w:t>would be necessary</w:t>
      </w:r>
      <w:r w:rsidR="00A34128" w:rsidRPr="006607E8">
        <w:rPr>
          <w:rFonts w:ascii="Calibri" w:eastAsia="Calibri" w:hAnsi="Calibri" w:cs="Calibri"/>
          <w:sz w:val="22"/>
          <w:szCs w:val="22"/>
          <w:highlight w:val="yellow"/>
        </w:rPr>
        <w:t xml:space="preserve"> (</w:t>
      </w:r>
      <w:proofErr w:type="spellStart"/>
      <w:r w:rsidR="00A34128" w:rsidRPr="006607E8">
        <w:rPr>
          <w:rFonts w:ascii="Calibri" w:eastAsia="Calibri" w:hAnsi="Calibri" w:cs="Calibri"/>
          <w:sz w:val="22"/>
          <w:szCs w:val="22"/>
          <w:highlight w:val="yellow"/>
        </w:rPr>
        <w:t>ToR</w:t>
      </w:r>
      <w:proofErr w:type="spellEnd"/>
      <w:r w:rsidR="00A34128" w:rsidRPr="006607E8">
        <w:rPr>
          <w:rFonts w:ascii="Calibri" w:eastAsia="Calibri" w:hAnsi="Calibri" w:cs="Calibri"/>
          <w:sz w:val="22"/>
          <w:szCs w:val="22"/>
          <w:highlight w:val="yellow"/>
        </w:rPr>
        <w:t xml:space="preserve"> 4)</w:t>
      </w:r>
      <w:r w:rsidR="008F484E" w:rsidRPr="006607E8">
        <w:rPr>
          <w:rFonts w:ascii="Calibri" w:eastAsia="Calibri" w:hAnsi="Calibri" w:cs="Calibri"/>
          <w:sz w:val="22"/>
          <w:szCs w:val="22"/>
          <w:highlight w:val="yellow"/>
        </w:rPr>
        <w:t>.</w:t>
      </w:r>
      <w:r w:rsidR="008F484E">
        <w:rPr>
          <w:rFonts w:ascii="Calibri" w:eastAsia="Calibri" w:hAnsi="Calibri" w:cs="Calibri"/>
          <w:sz w:val="22"/>
          <w:szCs w:val="22"/>
        </w:rPr>
        <w:t xml:space="preserve"> </w:t>
      </w:r>
      <w:r w:rsidR="008F484E" w:rsidRPr="00AC68E1">
        <w:rPr>
          <w:rFonts w:ascii="Calibri" w:eastAsia="Calibri" w:hAnsi="Calibri" w:cs="Calibri"/>
          <w:sz w:val="22"/>
          <w:szCs w:val="22"/>
          <w:highlight w:val="cyan"/>
        </w:rPr>
        <w:t>Unless SPM were to be used for m</w:t>
      </w:r>
      <w:r w:rsidR="00221112" w:rsidRPr="00AC68E1">
        <w:rPr>
          <w:rFonts w:ascii="Calibri" w:eastAsia="Calibri" w:hAnsi="Calibri" w:cs="Calibri"/>
          <w:sz w:val="22"/>
          <w:szCs w:val="22"/>
          <w:highlight w:val="cyan"/>
        </w:rPr>
        <w:t>any</w:t>
      </w:r>
      <w:r w:rsidR="008F484E" w:rsidRPr="00AC68E1">
        <w:rPr>
          <w:rFonts w:ascii="Calibri" w:eastAsia="Calibri" w:hAnsi="Calibri" w:cs="Calibri"/>
          <w:sz w:val="22"/>
          <w:szCs w:val="22"/>
          <w:highlight w:val="cyan"/>
        </w:rPr>
        <w:t xml:space="preserve"> species, it is not clear that modifying the Tier system would be a worthwhile exercise to accommodate just yelloweye rockfish</w:t>
      </w:r>
      <w:r w:rsidR="0013727F" w:rsidRPr="00AC68E1">
        <w:rPr>
          <w:rFonts w:ascii="Calibri" w:eastAsia="Calibri" w:hAnsi="Calibri" w:cs="Calibri"/>
          <w:sz w:val="22"/>
          <w:szCs w:val="22"/>
          <w:highlight w:val="cyan"/>
        </w:rPr>
        <w:t xml:space="preserve"> unless, for example, its importance as a potential choke species </w:t>
      </w:r>
      <w:r w:rsidR="0046661D" w:rsidRPr="00AC68E1">
        <w:rPr>
          <w:rFonts w:ascii="Calibri" w:eastAsia="Calibri" w:hAnsi="Calibri" w:cs="Calibri"/>
          <w:sz w:val="22"/>
          <w:szCs w:val="22"/>
          <w:highlight w:val="cyan"/>
        </w:rPr>
        <w:t xml:space="preserve">in the halibut fisheries </w:t>
      </w:r>
      <w:r w:rsidR="0013727F" w:rsidRPr="00AC68E1">
        <w:rPr>
          <w:rFonts w:ascii="Calibri" w:eastAsia="Calibri" w:hAnsi="Calibri" w:cs="Calibri"/>
          <w:sz w:val="22"/>
          <w:szCs w:val="22"/>
          <w:highlight w:val="cyan"/>
        </w:rPr>
        <w:t>was a factor</w:t>
      </w:r>
      <w:r w:rsidR="008F484E" w:rsidRPr="00AC68E1">
        <w:rPr>
          <w:rFonts w:ascii="Calibri" w:eastAsia="Calibri" w:hAnsi="Calibri" w:cs="Calibri"/>
          <w:sz w:val="22"/>
          <w:szCs w:val="22"/>
          <w:highlight w:val="cyan"/>
        </w:rPr>
        <w:t>. From a scientific perspective, it would be interesting, but from a management or science planning perspective it could be disruptive and expensive. That is beyond the scope of this review</w:t>
      </w:r>
      <w:r w:rsidR="008F484E">
        <w:rPr>
          <w:rFonts w:ascii="Calibri" w:eastAsia="Calibri" w:hAnsi="Calibri" w:cs="Calibri"/>
          <w:sz w:val="22"/>
          <w:szCs w:val="22"/>
        </w:rPr>
        <w:t>.</w:t>
      </w:r>
      <w:r w:rsidR="0013727F">
        <w:rPr>
          <w:rFonts w:ascii="Calibri" w:eastAsia="Calibri" w:hAnsi="Calibri" w:cs="Calibri"/>
          <w:sz w:val="22"/>
          <w:szCs w:val="22"/>
        </w:rPr>
        <w:t xml:space="preserve"> </w:t>
      </w:r>
      <w:r w:rsidR="00C62B4C" w:rsidRPr="00AC68E1">
        <w:rPr>
          <w:rFonts w:ascii="Calibri" w:eastAsia="Calibri" w:hAnsi="Calibri" w:cs="Calibri"/>
          <w:sz w:val="22"/>
          <w:szCs w:val="22"/>
          <w:highlight w:val="yellow"/>
        </w:rPr>
        <w:t>However, one advantage of using an SPM in place of a simple biomass-based Tier 5 approach is that objective risk-based forecasting would be possible</w:t>
      </w:r>
      <w:r w:rsidR="00C62B4C">
        <w:rPr>
          <w:rFonts w:ascii="Calibri" w:eastAsia="Calibri" w:hAnsi="Calibri" w:cs="Calibri"/>
          <w:sz w:val="22"/>
          <w:szCs w:val="22"/>
        </w:rPr>
        <w:t>.</w:t>
      </w:r>
    </w:p>
    <w:p w14:paraId="1B1816CF" w14:textId="77777777" w:rsidR="00A34128" w:rsidRDefault="00A34128" w:rsidP="00AC730A">
      <w:pPr>
        <w:rPr>
          <w:rFonts w:ascii="Calibri" w:eastAsia="Calibri" w:hAnsi="Calibri" w:cs="Calibri"/>
          <w:sz w:val="22"/>
          <w:szCs w:val="22"/>
        </w:rPr>
      </w:pPr>
    </w:p>
    <w:p w14:paraId="433DF520" w14:textId="2EE3493B" w:rsidR="008F484E" w:rsidRDefault="008F484E" w:rsidP="00AC730A">
      <w:pPr>
        <w:rPr>
          <w:rFonts w:ascii="Calibri" w:eastAsia="Calibri" w:hAnsi="Calibri" w:cs="Calibri"/>
          <w:sz w:val="22"/>
          <w:szCs w:val="22"/>
        </w:rPr>
      </w:pPr>
      <w:r w:rsidRPr="00063A6B">
        <w:rPr>
          <w:rFonts w:ascii="Calibri" w:eastAsia="Calibri" w:hAnsi="Calibri" w:cs="Calibri"/>
          <w:sz w:val="22"/>
          <w:szCs w:val="22"/>
        </w:rPr>
        <w:t xml:space="preserve">My expectation is that changing the Tier system to accommodate SPM-based estimates of </w:t>
      </w:r>
      <w:proofErr w:type="gramStart"/>
      <w:r w:rsidRPr="00063A6B">
        <w:rPr>
          <w:rFonts w:ascii="Calibri" w:eastAsia="Calibri" w:hAnsi="Calibri" w:cs="Calibri"/>
          <w:sz w:val="22"/>
          <w:szCs w:val="22"/>
        </w:rPr>
        <w:t>F</w:t>
      </w:r>
      <w:r w:rsidRPr="00063A6B">
        <w:rPr>
          <w:rFonts w:ascii="Calibri" w:eastAsia="Calibri" w:hAnsi="Calibri" w:cs="Calibri"/>
          <w:sz w:val="22"/>
          <w:szCs w:val="22"/>
          <w:vertAlign w:val="subscript"/>
        </w:rPr>
        <w:t>MSY</w:t>
      </w:r>
      <w:proofErr w:type="gramEnd"/>
      <w:r w:rsidRPr="00063A6B">
        <w:rPr>
          <w:rFonts w:ascii="Calibri" w:eastAsia="Calibri" w:hAnsi="Calibri" w:cs="Calibri"/>
          <w:sz w:val="22"/>
          <w:szCs w:val="22"/>
        </w:rPr>
        <w:t xml:space="preserve"> and biomass will not be done quickly and that in 2024, F</w:t>
      </w:r>
      <w:r w:rsidRPr="00063A6B">
        <w:rPr>
          <w:rFonts w:ascii="Calibri" w:eastAsia="Calibri" w:hAnsi="Calibri" w:cs="Calibri"/>
          <w:sz w:val="22"/>
          <w:szCs w:val="22"/>
          <w:vertAlign w:val="subscript"/>
        </w:rPr>
        <w:t>OFL</w:t>
      </w:r>
      <w:r w:rsidRPr="00063A6B">
        <w:rPr>
          <w:rFonts w:ascii="Calibri" w:eastAsia="Calibri" w:hAnsi="Calibri" w:cs="Calibri"/>
          <w:sz w:val="22"/>
          <w:szCs w:val="22"/>
        </w:rPr>
        <w:t xml:space="preserve"> and F</w:t>
      </w:r>
      <w:r w:rsidRPr="00063A6B">
        <w:rPr>
          <w:rFonts w:ascii="Calibri" w:eastAsia="Calibri" w:hAnsi="Calibri" w:cs="Calibri"/>
          <w:sz w:val="22"/>
          <w:szCs w:val="22"/>
          <w:vertAlign w:val="subscript"/>
        </w:rPr>
        <w:t>ABC</w:t>
      </w:r>
      <w:r w:rsidRPr="00063A6B">
        <w:rPr>
          <w:rFonts w:ascii="Calibri" w:eastAsia="Calibri" w:hAnsi="Calibri" w:cs="Calibri"/>
          <w:sz w:val="22"/>
          <w:szCs w:val="22"/>
        </w:rPr>
        <w:t xml:space="preserve"> setting will need to progress under the current system. </w:t>
      </w:r>
      <w:r w:rsidRPr="009150A4">
        <w:rPr>
          <w:rFonts w:ascii="Calibri" w:eastAsia="Calibri" w:hAnsi="Calibri" w:cs="Calibri"/>
          <w:sz w:val="22"/>
          <w:szCs w:val="22"/>
          <w:highlight w:val="green"/>
        </w:rPr>
        <w:t xml:space="preserve">Whether it is worth developing the SPM for yelloweye rockfish is a decision to be made in the context of other requirements and staff availability and focus. Also needing to be considered is the likelihood of a SPM being </w:t>
      </w:r>
      <w:r w:rsidR="004C7985" w:rsidRPr="009150A4">
        <w:rPr>
          <w:rFonts w:ascii="Calibri" w:eastAsia="Calibri" w:hAnsi="Calibri" w:cs="Calibri"/>
          <w:sz w:val="22"/>
          <w:szCs w:val="22"/>
          <w:highlight w:val="green"/>
        </w:rPr>
        <w:t>deemed</w:t>
      </w:r>
      <w:r w:rsidRPr="009150A4">
        <w:rPr>
          <w:rFonts w:ascii="Calibri" w:eastAsia="Calibri" w:hAnsi="Calibri" w:cs="Calibri"/>
          <w:sz w:val="22"/>
          <w:szCs w:val="22"/>
          <w:highlight w:val="green"/>
        </w:rPr>
        <w:t xml:space="preserve"> reliable given the uncertainty of multiple sources of removals historically and even from 1980. Only for the period 1998 onwards is there a period of reasonable overlap between </w:t>
      </w:r>
      <w:r w:rsidR="001911EB" w:rsidRPr="009150A4">
        <w:rPr>
          <w:rFonts w:ascii="Calibri" w:eastAsia="Calibri" w:hAnsi="Calibri" w:cs="Calibri"/>
          <w:sz w:val="22"/>
          <w:szCs w:val="22"/>
          <w:highlight w:val="green"/>
        </w:rPr>
        <w:t xml:space="preserve">biomass estimates, biomass index, and </w:t>
      </w:r>
      <w:r w:rsidR="004C7985" w:rsidRPr="009150A4">
        <w:rPr>
          <w:rFonts w:ascii="Calibri" w:eastAsia="Calibri" w:hAnsi="Calibri" w:cs="Calibri"/>
          <w:sz w:val="22"/>
          <w:szCs w:val="22"/>
          <w:highlight w:val="green"/>
        </w:rPr>
        <w:t>sufficiently</w:t>
      </w:r>
      <w:r w:rsidR="008B7860" w:rsidRPr="009150A4">
        <w:rPr>
          <w:rFonts w:ascii="Calibri" w:eastAsia="Calibri" w:hAnsi="Calibri" w:cs="Calibri"/>
          <w:sz w:val="22"/>
          <w:szCs w:val="22"/>
          <w:highlight w:val="green"/>
        </w:rPr>
        <w:t xml:space="preserve">   </w:t>
      </w:r>
      <w:r w:rsidR="001911EB" w:rsidRPr="009150A4">
        <w:rPr>
          <w:rFonts w:ascii="Calibri" w:eastAsia="Calibri" w:hAnsi="Calibri" w:cs="Calibri"/>
          <w:sz w:val="22"/>
          <w:szCs w:val="22"/>
          <w:highlight w:val="green"/>
        </w:rPr>
        <w:t xml:space="preserve"> certain removals. The biomass estimates in that time show larger than expected variations. There is little visual signal in either biomass or CPUE over the period, though catches did decline and stabilize. There is possibly little to inform productivity estimates during the period</w:t>
      </w:r>
      <w:r w:rsidR="001911EB" w:rsidRPr="00063A6B">
        <w:rPr>
          <w:rFonts w:ascii="Calibri" w:eastAsia="Calibri" w:hAnsi="Calibri" w:cs="Calibri"/>
          <w:sz w:val="22"/>
          <w:szCs w:val="22"/>
        </w:rPr>
        <w:t>.</w:t>
      </w:r>
      <w:r w:rsidR="001911EB">
        <w:rPr>
          <w:rFonts w:ascii="Calibri" w:eastAsia="Calibri" w:hAnsi="Calibri" w:cs="Calibri"/>
          <w:sz w:val="22"/>
          <w:szCs w:val="22"/>
        </w:rPr>
        <w:t xml:space="preserve"> </w:t>
      </w:r>
    </w:p>
    <w:p w14:paraId="27E90D4F" w14:textId="77777777" w:rsidR="00063A6B" w:rsidRDefault="00063A6B" w:rsidP="00AC730A">
      <w:pPr>
        <w:rPr>
          <w:rFonts w:ascii="Calibri" w:eastAsia="Calibri" w:hAnsi="Calibri" w:cs="Calibri"/>
          <w:sz w:val="22"/>
          <w:szCs w:val="22"/>
        </w:rPr>
      </w:pPr>
    </w:p>
    <w:p w14:paraId="31F94565" w14:textId="567FE899" w:rsidR="00063A6B" w:rsidRDefault="00063A6B" w:rsidP="00AC730A">
      <w:pPr>
        <w:rPr>
          <w:rFonts w:ascii="Calibri" w:eastAsia="Calibri" w:hAnsi="Calibri" w:cs="Calibri"/>
          <w:sz w:val="22"/>
          <w:szCs w:val="22"/>
        </w:rPr>
      </w:pPr>
      <w:r>
        <w:rPr>
          <w:rFonts w:ascii="Calibri" w:eastAsia="Calibri" w:hAnsi="Calibri" w:cs="Calibri"/>
          <w:sz w:val="22"/>
          <w:szCs w:val="22"/>
        </w:rPr>
        <w:t xml:space="preserve">SPM model fitting to date has been explored using a state-space implementation of a Pella-Tomlinson </w:t>
      </w:r>
      <w:r w:rsidR="003C21C5">
        <w:rPr>
          <w:rFonts w:ascii="Calibri" w:eastAsia="Calibri" w:hAnsi="Calibri" w:cs="Calibri"/>
          <w:sz w:val="22"/>
          <w:szCs w:val="22"/>
        </w:rPr>
        <w:t xml:space="preserve">(P-T) </w:t>
      </w:r>
      <w:r>
        <w:rPr>
          <w:rFonts w:ascii="Calibri" w:eastAsia="Calibri" w:hAnsi="Calibri" w:cs="Calibri"/>
          <w:sz w:val="22"/>
          <w:szCs w:val="22"/>
        </w:rPr>
        <w:t>model fixed so that B</w:t>
      </w:r>
      <w:r w:rsidRPr="00063A6B">
        <w:rPr>
          <w:rFonts w:ascii="Calibri" w:eastAsia="Calibri" w:hAnsi="Calibri" w:cs="Calibri"/>
          <w:sz w:val="22"/>
          <w:szCs w:val="22"/>
          <w:vertAlign w:val="subscript"/>
        </w:rPr>
        <w:t>MSY</w:t>
      </w:r>
      <w:r>
        <w:rPr>
          <w:rFonts w:ascii="Calibri" w:eastAsia="Calibri" w:hAnsi="Calibri" w:cs="Calibri"/>
          <w:sz w:val="22"/>
          <w:szCs w:val="22"/>
        </w:rPr>
        <w:t>=B</w:t>
      </w:r>
      <w:r w:rsidRPr="00063A6B">
        <w:rPr>
          <w:rFonts w:ascii="Calibri" w:eastAsia="Calibri" w:hAnsi="Calibri" w:cs="Calibri"/>
          <w:sz w:val="22"/>
          <w:szCs w:val="22"/>
          <w:vertAlign w:val="subscript"/>
        </w:rPr>
        <w:t>40</w:t>
      </w:r>
      <w:r>
        <w:rPr>
          <w:rFonts w:ascii="Calibri" w:eastAsia="Calibri" w:hAnsi="Calibri" w:cs="Calibri"/>
          <w:sz w:val="22"/>
          <w:szCs w:val="22"/>
        </w:rPr>
        <w:t>. This is an attempt to emulate the F</w:t>
      </w:r>
      <w:r w:rsidRPr="00063A6B">
        <w:rPr>
          <w:rFonts w:ascii="Calibri" w:eastAsia="Calibri" w:hAnsi="Calibri" w:cs="Calibri"/>
          <w:sz w:val="22"/>
          <w:szCs w:val="22"/>
          <w:vertAlign w:val="subscript"/>
        </w:rPr>
        <w:t>40</w:t>
      </w:r>
      <w:r>
        <w:rPr>
          <w:rFonts w:ascii="Calibri" w:eastAsia="Calibri" w:hAnsi="Calibri" w:cs="Calibri"/>
          <w:sz w:val="22"/>
          <w:szCs w:val="22"/>
        </w:rPr>
        <w:t xml:space="preserve"> harvest policy and current Tier settings at Tiers 2-4. However, at Tier 4</w:t>
      </w:r>
      <w:r w:rsidRPr="00AC68E1">
        <w:rPr>
          <w:rFonts w:ascii="Calibri" w:eastAsia="Calibri" w:hAnsi="Calibri" w:cs="Calibri"/>
          <w:sz w:val="22"/>
          <w:szCs w:val="22"/>
          <w:highlight w:val="cyan"/>
        </w:rPr>
        <w:t>, F</w:t>
      </w:r>
      <w:r w:rsidRPr="00AC68E1">
        <w:rPr>
          <w:rFonts w:ascii="Calibri" w:eastAsia="Calibri" w:hAnsi="Calibri" w:cs="Calibri"/>
          <w:sz w:val="22"/>
          <w:szCs w:val="22"/>
          <w:highlight w:val="cyan"/>
          <w:vertAlign w:val="subscript"/>
        </w:rPr>
        <w:t>MSY</w:t>
      </w:r>
      <w:r w:rsidRPr="00AC68E1">
        <w:rPr>
          <w:rFonts w:ascii="Calibri" w:eastAsia="Calibri" w:hAnsi="Calibri" w:cs="Calibri"/>
          <w:sz w:val="22"/>
          <w:szCs w:val="22"/>
          <w:highlight w:val="cyan"/>
        </w:rPr>
        <w:t xml:space="preserve"> is assumed as F</w:t>
      </w:r>
      <w:r w:rsidRPr="00AC68E1">
        <w:rPr>
          <w:rFonts w:ascii="Calibri" w:eastAsia="Calibri" w:hAnsi="Calibri" w:cs="Calibri"/>
          <w:sz w:val="22"/>
          <w:szCs w:val="22"/>
          <w:highlight w:val="cyan"/>
          <w:vertAlign w:val="subscript"/>
        </w:rPr>
        <w:t>35</w:t>
      </w:r>
      <w:r w:rsidRPr="00AC68E1">
        <w:rPr>
          <w:rFonts w:ascii="Calibri" w:eastAsia="Calibri" w:hAnsi="Calibri" w:cs="Calibri"/>
          <w:sz w:val="22"/>
          <w:szCs w:val="22"/>
          <w:highlight w:val="cyan"/>
        </w:rPr>
        <w:t xml:space="preserve"> </w:t>
      </w:r>
      <w:r w:rsidR="004D2F5F" w:rsidRPr="00AC68E1">
        <w:rPr>
          <w:rFonts w:ascii="Calibri" w:eastAsia="Calibri" w:hAnsi="Calibri" w:cs="Calibri"/>
          <w:sz w:val="22"/>
          <w:szCs w:val="22"/>
          <w:highlight w:val="cyan"/>
        </w:rPr>
        <w:t xml:space="preserve">and used for OFL setting, </w:t>
      </w:r>
      <w:r w:rsidRPr="00AC68E1">
        <w:rPr>
          <w:rFonts w:ascii="Calibri" w:eastAsia="Calibri" w:hAnsi="Calibri" w:cs="Calibri"/>
          <w:sz w:val="22"/>
          <w:szCs w:val="22"/>
          <w:highlight w:val="cyan"/>
        </w:rPr>
        <w:t>with F</w:t>
      </w:r>
      <w:r w:rsidRPr="00AC68E1">
        <w:rPr>
          <w:rFonts w:ascii="Calibri" w:eastAsia="Calibri" w:hAnsi="Calibri" w:cs="Calibri"/>
          <w:sz w:val="22"/>
          <w:szCs w:val="22"/>
          <w:highlight w:val="cyan"/>
          <w:vertAlign w:val="subscript"/>
        </w:rPr>
        <w:t>40</w:t>
      </w:r>
      <w:r w:rsidRPr="00AC68E1">
        <w:rPr>
          <w:rFonts w:ascii="Calibri" w:eastAsia="Calibri" w:hAnsi="Calibri" w:cs="Calibri"/>
          <w:sz w:val="22"/>
          <w:szCs w:val="22"/>
          <w:highlight w:val="cyan"/>
        </w:rPr>
        <w:t xml:space="preserve"> being used for ABC setting in line with achieving OY</w:t>
      </w:r>
      <w:r w:rsidR="004D2F5F" w:rsidRPr="00AC68E1">
        <w:rPr>
          <w:rFonts w:ascii="Calibri" w:eastAsia="Calibri" w:hAnsi="Calibri" w:cs="Calibri"/>
          <w:sz w:val="22"/>
          <w:szCs w:val="22"/>
          <w:highlight w:val="cyan"/>
        </w:rPr>
        <w:t>.</w:t>
      </w:r>
      <w:r w:rsidR="004D2F5F">
        <w:rPr>
          <w:rFonts w:ascii="Calibri" w:eastAsia="Calibri" w:hAnsi="Calibri" w:cs="Calibri"/>
          <w:sz w:val="22"/>
          <w:szCs w:val="22"/>
        </w:rPr>
        <w:t xml:space="preserve"> </w:t>
      </w:r>
      <w:r w:rsidR="00C24160">
        <w:rPr>
          <w:rFonts w:ascii="Calibri" w:eastAsia="Calibri" w:hAnsi="Calibri" w:cs="Calibri"/>
          <w:sz w:val="22"/>
          <w:szCs w:val="22"/>
        </w:rPr>
        <w:t>More i</w:t>
      </w:r>
      <w:r w:rsidR="004D2F5F">
        <w:rPr>
          <w:rFonts w:ascii="Calibri" w:eastAsia="Calibri" w:hAnsi="Calibri" w:cs="Calibri"/>
          <w:sz w:val="22"/>
          <w:szCs w:val="22"/>
        </w:rPr>
        <w:t>mportantly, setting B</w:t>
      </w:r>
      <w:r w:rsidR="004D2F5F" w:rsidRPr="004D2F5F">
        <w:rPr>
          <w:rFonts w:ascii="Calibri" w:eastAsia="Calibri" w:hAnsi="Calibri" w:cs="Calibri"/>
          <w:sz w:val="22"/>
          <w:szCs w:val="22"/>
          <w:vertAlign w:val="subscript"/>
        </w:rPr>
        <w:t>MSY</w:t>
      </w:r>
      <w:r w:rsidR="004D2F5F">
        <w:rPr>
          <w:rFonts w:ascii="Calibri" w:eastAsia="Calibri" w:hAnsi="Calibri" w:cs="Calibri"/>
          <w:sz w:val="22"/>
          <w:szCs w:val="22"/>
        </w:rPr>
        <w:t>=B</w:t>
      </w:r>
      <w:r w:rsidR="004D2F5F" w:rsidRPr="004D2F5F">
        <w:rPr>
          <w:rFonts w:ascii="Calibri" w:eastAsia="Calibri" w:hAnsi="Calibri" w:cs="Calibri"/>
          <w:sz w:val="22"/>
          <w:szCs w:val="22"/>
          <w:vertAlign w:val="subscript"/>
        </w:rPr>
        <w:t>40</w:t>
      </w:r>
      <w:r w:rsidR="004D2F5F">
        <w:rPr>
          <w:rFonts w:ascii="Calibri" w:eastAsia="Calibri" w:hAnsi="Calibri" w:cs="Calibri"/>
          <w:sz w:val="22"/>
          <w:szCs w:val="22"/>
        </w:rPr>
        <w:t xml:space="preserve"> in the P-T model does not guarantee equivalence with the SPR approach</w:t>
      </w:r>
      <w:r w:rsidR="00C24160">
        <w:rPr>
          <w:rFonts w:ascii="Calibri" w:eastAsia="Calibri" w:hAnsi="Calibri" w:cs="Calibri"/>
          <w:sz w:val="22"/>
          <w:szCs w:val="22"/>
        </w:rPr>
        <w:t xml:space="preserve"> used at Tiers 2-4</w:t>
      </w:r>
      <w:r w:rsidR="004D2F5F">
        <w:rPr>
          <w:rFonts w:ascii="Calibri" w:eastAsia="Calibri" w:hAnsi="Calibri" w:cs="Calibri"/>
          <w:sz w:val="22"/>
          <w:szCs w:val="22"/>
        </w:rPr>
        <w:t xml:space="preserve">. </w:t>
      </w:r>
      <w:r w:rsidR="004D2F5F" w:rsidRPr="00AC68E1">
        <w:rPr>
          <w:rFonts w:ascii="Calibri" w:eastAsia="Calibri" w:hAnsi="Calibri" w:cs="Calibri"/>
          <w:sz w:val="22"/>
          <w:szCs w:val="22"/>
          <w:highlight w:val="yellow"/>
        </w:rPr>
        <w:t xml:space="preserve">Winker </w:t>
      </w:r>
      <w:r w:rsidR="004D2F5F" w:rsidRPr="00AC68E1">
        <w:rPr>
          <w:rFonts w:ascii="Calibri" w:eastAsia="Calibri" w:hAnsi="Calibri" w:cs="Calibri"/>
          <w:i/>
          <w:iCs/>
          <w:sz w:val="22"/>
          <w:szCs w:val="22"/>
          <w:highlight w:val="yellow"/>
        </w:rPr>
        <w:t>et al</w:t>
      </w:r>
      <w:r w:rsidR="004D2F5F" w:rsidRPr="00AC68E1">
        <w:rPr>
          <w:rFonts w:ascii="Calibri" w:eastAsia="Calibri" w:hAnsi="Calibri" w:cs="Calibri"/>
          <w:sz w:val="22"/>
          <w:szCs w:val="22"/>
          <w:highlight w:val="yellow"/>
        </w:rPr>
        <w:t xml:space="preserve"> (2020) demonstrate through simulations using an age-based operating model (OM) that for specific life history and selectivity (white marlin, where length at </w:t>
      </w:r>
      <w:r w:rsidR="003C21C5" w:rsidRPr="00AC68E1">
        <w:rPr>
          <w:rFonts w:ascii="Calibri" w:eastAsia="Calibri" w:hAnsi="Calibri" w:cs="Calibri"/>
          <w:sz w:val="22"/>
          <w:szCs w:val="22"/>
          <w:highlight w:val="yellow"/>
        </w:rPr>
        <w:t>50% maturity is greater than length at 50% selection) a P-T model may estimate exploitable B/B</w:t>
      </w:r>
      <w:r w:rsidR="003C21C5" w:rsidRPr="00AC68E1">
        <w:rPr>
          <w:rFonts w:ascii="Calibri" w:eastAsia="Calibri" w:hAnsi="Calibri" w:cs="Calibri"/>
          <w:sz w:val="22"/>
          <w:szCs w:val="22"/>
          <w:highlight w:val="yellow"/>
          <w:vertAlign w:val="subscript"/>
        </w:rPr>
        <w:t xml:space="preserve">0 </w:t>
      </w:r>
      <w:r w:rsidR="003C21C5" w:rsidRPr="00AC68E1">
        <w:rPr>
          <w:rFonts w:ascii="Calibri" w:eastAsia="Calibri" w:hAnsi="Calibri" w:cs="Calibri"/>
          <w:sz w:val="22"/>
          <w:szCs w:val="22"/>
          <w:highlight w:val="yellow"/>
        </w:rPr>
        <w:t>greater than spawning B/B</w:t>
      </w:r>
      <w:r w:rsidR="003C21C5" w:rsidRPr="00AC68E1">
        <w:rPr>
          <w:rFonts w:ascii="Calibri" w:eastAsia="Calibri" w:hAnsi="Calibri" w:cs="Calibri"/>
          <w:sz w:val="22"/>
          <w:szCs w:val="22"/>
          <w:highlight w:val="yellow"/>
          <w:vertAlign w:val="subscript"/>
        </w:rPr>
        <w:t>0</w:t>
      </w:r>
      <w:r w:rsidR="003C21C5" w:rsidRPr="00AC68E1">
        <w:rPr>
          <w:rFonts w:ascii="Calibri" w:eastAsia="Calibri" w:hAnsi="Calibri" w:cs="Calibri"/>
          <w:sz w:val="22"/>
          <w:szCs w:val="22"/>
          <w:highlight w:val="yellow"/>
        </w:rPr>
        <w:t>.</w:t>
      </w:r>
      <w:r w:rsidR="003C21C5">
        <w:rPr>
          <w:rFonts w:ascii="Calibri" w:eastAsia="Calibri" w:hAnsi="Calibri" w:cs="Calibri"/>
          <w:sz w:val="22"/>
          <w:szCs w:val="22"/>
        </w:rPr>
        <w:t xml:space="preserve"> In the words of Winker </w:t>
      </w:r>
      <w:r w:rsidR="003C21C5" w:rsidRPr="003C21C5">
        <w:rPr>
          <w:rFonts w:ascii="Calibri" w:eastAsia="Calibri" w:hAnsi="Calibri" w:cs="Calibri"/>
          <w:i/>
          <w:iCs/>
          <w:sz w:val="22"/>
          <w:szCs w:val="22"/>
        </w:rPr>
        <w:t>et al</w:t>
      </w:r>
      <w:r w:rsidR="003C21C5">
        <w:rPr>
          <w:rFonts w:ascii="Calibri" w:eastAsia="Calibri" w:hAnsi="Calibri" w:cs="Calibri"/>
          <w:sz w:val="22"/>
          <w:szCs w:val="22"/>
        </w:rPr>
        <w:t xml:space="preserve">, exploitable biomass behaves hyper-stable relative to spawning biomass while biomass is declining. Winker </w:t>
      </w:r>
      <w:r w:rsidR="003C21C5" w:rsidRPr="003C21C5">
        <w:rPr>
          <w:rFonts w:ascii="Calibri" w:eastAsia="Calibri" w:hAnsi="Calibri" w:cs="Calibri"/>
          <w:i/>
          <w:iCs/>
          <w:sz w:val="22"/>
          <w:szCs w:val="22"/>
        </w:rPr>
        <w:t>et al</w:t>
      </w:r>
      <w:r w:rsidR="003C21C5">
        <w:rPr>
          <w:rFonts w:ascii="Calibri" w:eastAsia="Calibri" w:hAnsi="Calibri" w:cs="Calibri"/>
          <w:sz w:val="22"/>
          <w:szCs w:val="22"/>
        </w:rPr>
        <w:t xml:space="preserve"> do not go beyond simulation testing the SPM relative to known underlying age-based dynamics for which an age-based assessment model can reasonably capture those underlying dynamics. They do not perform MSE and test management procedures (MP) as a way of managing effectively in the face of SPM estimation performance.</w:t>
      </w:r>
    </w:p>
    <w:p w14:paraId="6CFFF411" w14:textId="77777777" w:rsidR="003C21C5" w:rsidRDefault="003C21C5" w:rsidP="00AC730A">
      <w:pPr>
        <w:rPr>
          <w:rFonts w:ascii="Calibri" w:eastAsia="Calibri" w:hAnsi="Calibri" w:cs="Calibri"/>
          <w:sz w:val="22"/>
          <w:szCs w:val="22"/>
        </w:rPr>
      </w:pPr>
    </w:p>
    <w:p w14:paraId="5467C4A5" w14:textId="0C8A928D" w:rsidR="003C21C5" w:rsidRDefault="00F415B1" w:rsidP="00AC730A">
      <w:pPr>
        <w:rPr>
          <w:rFonts w:ascii="Calibri" w:eastAsia="Calibri" w:hAnsi="Calibri" w:cs="Calibri"/>
          <w:sz w:val="22"/>
          <w:szCs w:val="22"/>
        </w:rPr>
      </w:pPr>
      <w:r>
        <w:rPr>
          <w:rFonts w:ascii="Calibri" w:eastAsia="Calibri" w:hAnsi="Calibri" w:cs="Calibri"/>
          <w:sz w:val="22"/>
          <w:szCs w:val="22"/>
        </w:rPr>
        <w:t xml:space="preserve">The Winker </w:t>
      </w:r>
      <w:r w:rsidRPr="00F415B1">
        <w:rPr>
          <w:rFonts w:ascii="Calibri" w:eastAsia="Calibri" w:hAnsi="Calibri" w:cs="Calibri"/>
          <w:i/>
          <w:iCs/>
          <w:sz w:val="22"/>
          <w:szCs w:val="22"/>
        </w:rPr>
        <w:t xml:space="preserve">et al </w:t>
      </w:r>
      <w:r>
        <w:rPr>
          <w:rFonts w:ascii="Calibri" w:eastAsia="Calibri" w:hAnsi="Calibri" w:cs="Calibri"/>
          <w:sz w:val="22"/>
          <w:szCs w:val="22"/>
        </w:rPr>
        <w:t>simulation is for white marlin, with Mat</w:t>
      </w:r>
      <w:r w:rsidRPr="00F415B1">
        <w:rPr>
          <w:rFonts w:ascii="Calibri" w:eastAsia="Calibri" w:hAnsi="Calibri" w:cs="Calibri"/>
          <w:sz w:val="22"/>
          <w:szCs w:val="22"/>
          <w:vertAlign w:val="subscript"/>
        </w:rPr>
        <w:t>50</w:t>
      </w:r>
      <w:r>
        <w:rPr>
          <w:rFonts w:ascii="Calibri" w:eastAsia="Calibri" w:hAnsi="Calibri" w:cs="Calibri"/>
          <w:sz w:val="22"/>
          <w:szCs w:val="22"/>
          <w:vertAlign w:val="subscript"/>
        </w:rPr>
        <w:t xml:space="preserve"> </w:t>
      </w:r>
      <w:r>
        <w:rPr>
          <w:rFonts w:ascii="Calibri" w:eastAsia="Calibri" w:hAnsi="Calibri" w:cs="Calibri"/>
          <w:sz w:val="22"/>
          <w:szCs w:val="22"/>
        </w:rPr>
        <w:t>&gt; Sel</w:t>
      </w:r>
      <w:r w:rsidRPr="00F415B1">
        <w:rPr>
          <w:rFonts w:ascii="Calibri" w:eastAsia="Calibri" w:hAnsi="Calibri" w:cs="Calibri"/>
          <w:sz w:val="22"/>
          <w:szCs w:val="22"/>
          <w:vertAlign w:val="subscript"/>
        </w:rPr>
        <w:t>50</w:t>
      </w:r>
      <w:r>
        <w:rPr>
          <w:rFonts w:ascii="Calibri" w:eastAsia="Calibri" w:hAnsi="Calibri" w:cs="Calibri"/>
          <w:sz w:val="22"/>
          <w:szCs w:val="22"/>
        </w:rPr>
        <w:t xml:space="preserve">. From Green </w:t>
      </w:r>
      <w:r w:rsidRPr="00F415B1">
        <w:rPr>
          <w:rFonts w:ascii="Calibri" w:eastAsia="Calibri" w:hAnsi="Calibri" w:cs="Calibri"/>
          <w:i/>
          <w:iCs/>
          <w:sz w:val="22"/>
          <w:szCs w:val="22"/>
        </w:rPr>
        <w:t xml:space="preserve">et al </w:t>
      </w:r>
      <w:r>
        <w:rPr>
          <w:rFonts w:ascii="Calibri" w:eastAsia="Calibri" w:hAnsi="Calibri" w:cs="Calibri"/>
          <w:sz w:val="22"/>
          <w:szCs w:val="22"/>
        </w:rPr>
        <w:t>(2015) yelloweye Mat</w:t>
      </w:r>
      <w:r w:rsidRPr="00F415B1">
        <w:rPr>
          <w:rFonts w:ascii="Calibri" w:eastAsia="Calibri" w:hAnsi="Calibri" w:cs="Calibri"/>
          <w:sz w:val="22"/>
          <w:szCs w:val="22"/>
          <w:vertAlign w:val="subscript"/>
        </w:rPr>
        <w:t>50</w:t>
      </w:r>
      <w:r>
        <w:rPr>
          <w:rFonts w:ascii="Calibri" w:eastAsia="Calibri" w:hAnsi="Calibri" w:cs="Calibri"/>
          <w:sz w:val="22"/>
          <w:szCs w:val="22"/>
        </w:rPr>
        <w:t xml:space="preserve"> is circa 17-18 years and Sel</w:t>
      </w:r>
      <w:r w:rsidRPr="00F415B1">
        <w:rPr>
          <w:rFonts w:ascii="Calibri" w:eastAsia="Calibri" w:hAnsi="Calibri" w:cs="Calibri"/>
          <w:sz w:val="22"/>
          <w:szCs w:val="22"/>
          <w:vertAlign w:val="subscript"/>
        </w:rPr>
        <w:t>50</w:t>
      </w:r>
      <w:r>
        <w:rPr>
          <w:rFonts w:ascii="Calibri" w:eastAsia="Calibri" w:hAnsi="Calibri" w:cs="Calibri"/>
          <w:sz w:val="22"/>
          <w:szCs w:val="22"/>
        </w:rPr>
        <w:t xml:space="preserve"> (estimated) is near 20 years (Green </w:t>
      </w:r>
      <w:r w:rsidRPr="00F415B1">
        <w:rPr>
          <w:rFonts w:ascii="Calibri" w:eastAsia="Calibri" w:hAnsi="Calibri" w:cs="Calibri"/>
          <w:i/>
          <w:iCs/>
          <w:sz w:val="22"/>
          <w:szCs w:val="22"/>
        </w:rPr>
        <w:t>et al</w:t>
      </w:r>
      <w:r>
        <w:rPr>
          <w:rFonts w:ascii="Calibri" w:eastAsia="Calibri" w:hAnsi="Calibri" w:cs="Calibri"/>
          <w:sz w:val="22"/>
          <w:szCs w:val="22"/>
        </w:rPr>
        <w:t xml:space="preserve">, Fig.19). Yelloweye is also </w:t>
      </w:r>
      <w:proofErr w:type="gramStart"/>
      <w:r>
        <w:rPr>
          <w:rFonts w:ascii="Calibri" w:eastAsia="Calibri" w:hAnsi="Calibri" w:cs="Calibri"/>
          <w:sz w:val="22"/>
          <w:szCs w:val="22"/>
        </w:rPr>
        <w:t>longer lived</w:t>
      </w:r>
      <w:proofErr w:type="gramEnd"/>
      <w:r>
        <w:rPr>
          <w:rFonts w:ascii="Calibri" w:eastAsia="Calibri" w:hAnsi="Calibri" w:cs="Calibri"/>
          <w:sz w:val="22"/>
          <w:szCs w:val="22"/>
        </w:rPr>
        <w:t xml:space="preserve"> with lower M. </w:t>
      </w:r>
      <w:r w:rsidRPr="00AC68E1">
        <w:rPr>
          <w:rFonts w:ascii="Calibri" w:eastAsia="Calibri" w:hAnsi="Calibri" w:cs="Calibri"/>
          <w:sz w:val="22"/>
          <w:szCs w:val="22"/>
          <w:highlight w:val="yellow"/>
        </w:rPr>
        <w:t xml:space="preserve">The simulation results of </w:t>
      </w:r>
      <w:r w:rsidRPr="00EC7439">
        <w:rPr>
          <w:rFonts w:ascii="Calibri" w:eastAsia="Calibri" w:hAnsi="Calibri" w:cs="Calibri"/>
          <w:sz w:val="22"/>
          <w:szCs w:val="22"/>
          <w:highlight w:val="green"/>
        </w:rPr>
        <w:t xml:space="preserve">Winker </w:t>
      </w:r>
      <w:r w:rsidRPr="00EC7439">
        <w:rPr>
          <w:rFonts w:ascii="Calibri" w:eastAsia="Calibri" w:hAnsi="Calibri" w:cs="Calibri"/>
          <w:i/>
          <w:iCs/>
          <w:sz w:val="22"/>
          <w:szCs w:val="22"/>
          <w:highlight w:val="green"/>
        </w:rPr>
        <w:t>et al</w:t>
      </w:r>
      <w:r w:rsidRPr="00EC7439">
        <w:rPr>
          <w:rFonts w:ascii="Calibri" w:eastAsia="Calibri" w:hAnsi="Calibri" w:cs="Calibri"/>
          <w:sz w:val="22"/>
          <w:szCs w:val="22"/>
          <w:highlight w:val="green"/>
        </w:rPr>
        <w:t xml:space="preserve"> </w:t>
      </w:r>
      <w:r w:rsidRPr="00AC68E1">
        <w:rPr>
          <w:rFonts w:ascii="Calibri" w:eastAsia="Calibri" w:hAnsi="Calibri" w:cs="Calibri"/>
          <w:sz w:val="22"/>
          <w:szCs w:val="22"/>
          <w:highlight w:val="yellow"/>
        </w:rPr>
        <w:t xml:space="preserve">cannot be immediately carried over for yelloweye. However, they point strongly to the need for caution in adopting a specific SPM without checking that it is likely to achieve equivalence </w:t>
      </w:r>
      <w:r w:rsidR="00C24160" w:rsidRPr="00AC68E1">
        <w:rPr>
          <w:rFonts w:ascii="Calibri" w:eastAsia="Calibri" w:hAnsi="Calibri" w:cs="Calibri"/>
          <w:sz w:val="22"/>
          <w:szCs w:val="22"/>
          <w:highlight w:val="yellow"/>
        </w:rPr>
        <w:t xml:space="preserve">of the spawning-related reference points used in </w:t>
      </w:r>
      <w:r w:rsidRPr="00AC68E1">
        <w:rPr>
          <w:rFonts w:ascii="Calibri" w:eastAsia="Calibri" w:hAnsi="Calibri" w:cs="Calibri"/>
          <w:sz w:val="22"/>
          <w:szCs w:val="22"/>
          <w:highlight w:val="yellow"/>
        </w:rPr>
        <w:t>the NPFMC Tier system</w:t>
      </w:r>
      <w:r>
        <w:rPr>
          <w:rFonts w:ascii="Calibri" w:eastAsia="Calibri" w:hAnsi="Calibri" w:cs="Calibri"/>
          <w:sz w:val="22"/>
          <w:szCs w:val="22"/>
        </w:rPr>
        <w:t xml:space="preserve">. </w:t>
      </w:r>
    </w:p>
    <w:p w14:paraId="4C7022D1" w14:textId="77777777" w:rsidR="00F415B1" w:rsidRDefault="00F415B1" w:rsidP="00AC730A">
      <w:pPr>
        <w:rPr>
          <w:rFonts w:ascii="Calibri" w:eastAsia="Calibri" w:hAnsi="Calibri" w:cs="Calibri"/>
          <w:sz w:val="22"/>
          <w:szCs w:val="22"/>
        </w:rPr>
      </w:pPr>
    </w:p>
    <w:p w14:paraId="36C49EF5" w14:textId="0FEE0DD4" w:rsidR="00F415B1" w:rsidRDefault="00C24160" w:rsidP="00AC730A">
      <w:pPr>
        <w:rPr>
          <w:rFonts w:ascii="Calibri" w:eastAsia="Calibri" w:hAnsi="Calibri" w:cs="Calibri"/>
          <w:sz w:val="22"/>
          <w:szCs w:val="22"/>
        </w:rPr>
      </w:pPr>
      <w:r w:rsidRPr="00543342">
        <w:rPr>
          <w:rFonts w:ascii="Calibri" w:eastAsia="Calibri" w:hAnsi="Calibri" w:cs="Calibri"/>
          <w:sz w:val="22"/>
          <w:szCs w:val="22"/>
        </w:rPr>
        <w:t xml:space="preserve">Given data uncertainties pre-1980 and likely environmental and ecosystem change impacting on effective definition of unexploited biomass, fitting an SPM to 1980 onwards might be a good starting point. Even so (e.g., </w:t>
      </w:r>
      <w:proofErr w:type="spellStart"/>
      <w:r w:rsidRPr="00543342">
        <w:rPr>
          <w:rFonts w:ascii="Calibri" w:eastAsia="Calibri" w:hAnsi="Calibri" w:cs="Calibri"/>
          <w:sz w:val="22"/>
          <w:szCs w:val="22"/>
        </w:rPr>
        <w:t>ToR</w:t>
      </w:r>
      <w:proofErr w:type="spellEnd"/>
      <w:r w:rsidRPr="00543342">
        <w:rPr>
          <w:rFonts w:ascii="Calibri" w:eastAsia="Calibri" w:hAnsi="Calibri" w:cs="Calibri"/>
          <w:sz w:val="22"/>
          <w:szCs w:val="22"/>
        </w:rPr>
        <w:t xml:space="preserve"> 3), estimates of removals are uncertain, especially pre-2000). If the 1980 onwards estimates of removals reasonably capture increases and decreases in catch, then changes (possible responses) in the 1998 onwards biomass estimates and CPUE index may </w:t>
      </w:r>
      <w:r w:rsidR="00A85F74" w:rsidRPr="00543342">
        <w:rPr>
          <w:rFonts w:ascii="Calibri" w:eastAsia="Calibri" w:hAnsi="Calibri" w:cs="Calibri"/>
          <w:sz w:val="22"/>
          <w:szCs w:val="22"/>
        </w:rPr>
        <w:t>allow information on productivity to be extracted.</w:t>
      </w:r>
      <w:r w:rsidR="00A85F74">
        <w:rPr>
          <w:rFonts w:ascii="Calibri" w:eastAsia="Calibri" w:hAnsi="Calibri" w:cs="Calibri"/>
          <w:sz w:val="22"/>
          <w:szCs w:val="22"/>
        </w:rPr>
        <w:t xml:space="preserve"> </w:t>
      </w:r>
    </w:p>
    <w:p w14:paraId="1026FA5F" w14:textId="77777777" w:rsidR="003D6F62" w:rsidRDefault="003D6F62" w:rsidP="00AC730A">
      <w:pPr>
        <w:rPr>
          <w:rFonts w:ascii="Calibri" w:eastAsia="Calibri" w:hAnsi="Calibri" w:cs="Calibri"/>
          <w:sz w:val="22"/>
          <w:szCs w:val="22"/>
        </w:rPr>
      </w:pPr>
    </w:p>
    <w:p w14:paraId="7F70BA7B" w14:textId="07AA2AC8" w:rsidR="003D6F62" w:rsidRPr="003D6F62" w:rsidRDefault="003D6F62" w:rsidP="003D6F62">
      <w:pPr>
        <w:rPr>
          <w:rFonts w:ascii="Calibri" w:eastAsia="Calibri" w:hAnsi="Calibri" w:cs="Calibri"/>
          <w:sz w:val="22"/>
          <w:szCs w:val="22"/>
        </w:rPr>
      </w:pPr>
      <w:r w:rsidRPr="003D6F62">
        <w:rPr>
          <w:rFonts w:ascii="Calibri" w:eastAsia="Calibri" w:hAnsi="Calibri" w:cs="Calibri"/>
          <w:sz w:val="22"/>
          <w:szCs w:val="22"/>
        </w:rPr>
        <w:lastRenderedPageBreak/>
        <w:t xml:space="preserve">With regard to the questions posed at </w:t>
      </w:r>
      <w:proofErr w:type="spellStart"/>
      <w:r w:rsidRPr="003D6F62">
        <w:rPr>
          <w:rFonts w:ascii="Calibri" w:eastAsia="Calibri" w:hAnsi="Calibri" w:cs="Calibri"/>
          <w:sz w:val="22"/>
          <w:szCs w:val="22"/>
        </w:rPr>
        <w:t>ToR</w:t>
      </w:r>
      <w:proofErr w:type="spellEnd"/>
      <w:r w:rsidRPr="003D6F62">
        <w:rPr>
          <w:rFonts w:ascii="Calibri" w:eastAsia="Calibri" w:hAnsi="Calibri" w:cs="Calibri"/>
          <w:sz w:val="22"/>
          <w:szCs w:val="22"/>
        </w:rPr>
        <w:t xml:space="preserve"> 1: </w:t>
      </w:r>
      <w:r w:rsidRPr="00D13BA7">
        <w:rPr>
          <w:rFonts w:ascii="Calibri" w:eastAsia="Calibri" w:hAnsi="Calibri" w:cs="Calibri"/>
          <w:i/>
          <w:iCs/>
          <w:sz w:val="22"/>
          <w:szCs w:val="22"/>
        </w:rPr>
        <w:t xml:space="preserve">Specifically, determine if results suggest that the NPFMC Tier 5 approach is appropriate; and should biomass </w:t>
      </w:r>
      <w:proofErr w:type="gramStart"/>
      <w:r w:rsidRPr="00D13BA7">
        <w:rPr>
          <w:rFonts w:ascii="Calibri" w:eastAsia="Calibri" w:hAnsi="Calibri" w:cs="Calibri"/>
          <w:i/>
          <w:iCs/>
          <w:sz w:val="22"/>
          <w:szCs w:val="22"/>
        </w:rPr>
        <w:t>estimates</w:t>
      </w:r>
      <w:proofErr w:type="gramEnd"/>
      <w:r w:rsidRPr="00D13BA7">
        <w:rPr>
          <w:rFonts w:ascii="Calibri" w:eastAsia="Calibri" w:hAnsi="Calibri" w:cs="Calibri"/>
          <w:i/>
          <w:iCs/>
          <w:sz w:val="22"/>
          <w:szCs w:val="22"/>
        </w:rPr>
        <w:t xml:space="preserve"> from such a model be used in place of the survey average method currently used for most Tier 5 stocks managed by the NPFMC?</w:t>
      </w:r>
      <w:r w:rsidRPr="003D6F62">
        <w:rPr>
          <w:rFonts w:ascii="Calibri" w:eastAsia="Calibri" w:hAnsi="Calibri" w:cs="Calibri"/>
          <w:sz w:val="22"/>
          <w:szCs w:val="22"/>
        </w:rPr>
        <w:t xml:space="preserve"> </w:t>
      </w:r>
      <w:r>
        <w:rPr>
          <w:rFonts w:ascii="Calibri" w:eastAsia="Calibri" w:hAnsi="Calibri" w:cs="Calibri"/>
          <w:sz w:val="22"/>
          <w:szCs w:val="22"/>
        </w:rPr>
        <w:t>If Tier 5</w:t>
      </w:r>
      <w:r w:rsidR="00D13BA7">
        <w:rPr>
          <w:rFonts w:ascii="Calibri" w:eastAsia="Calibri" w:hAnsi="Calibri" w:cs="Calibri"/>
          <w:sz w:val="22"/>
          <w:szCs w:val="22"/>
        </w:rPr>
        <w:t xml:space="preserve"> management</w:t>
      </w:r>
      <w:r>
        <w:rPr>
          <w:rFonts w:ascii="Calibri" w:eastAsia="Calibri" w:hAnsi="Calibri" w:cs="Calibri"/>
          <w:sz w:val="22"/>
          <w:szCs w:val="22"/>
        </w:rPr>
        <w:t xml:space="preserve"> is </w:t>
      </w:r>
      <w:proofErr w:type="gramStart"/>
      <w:r>
        <w:rPr>
          <w:rFonts w:ascii="Calibri" w:eastAsia="Calibri" w:hAnsi="Calibri" w:cs="Calibri"/>
          <w:sz w:val="22"/>
          <w:szCs w:val="22"/>
        </w:rPr>
        <w:t>used</w:t>
      </w:r>
      <w:proofErr w:type="gramEnd"/>
      <w:r>
        <w:rPr>
          <w:rFonts w:ascii="Calibri" w:eastAsia="Calibri" w:hAnsi="Calibri" w:cs="Calibri"/>
          <w:sz w:val="22"/>
          <w:szCs w:val="22"/>
        </w:rPr>
        <w:t xml:space="preserve"> then biomass estimates are required and need to be as accurate and timely as feasible. The ROV-based estimates are always a combination across areas sampled on a 4-year rolling basis and are always therefore lacking in recency. Using CPUE and the REMA approach is a valid way of estimating as best possible the most recent biomass to be used in TAC setting. </w:t>
      </w:r>
      <w:r w:rsidR="000D78F9" w:rsidRPr="00AC68E1">
        <w:rPr>
          <w:rFonts w:ascii="Calibri" w:eastAsia="Calibri" w:hAnsi="Calibri" w:cs="Calibri"/>
          <w:sz w:val="22"/>
          <w:szCs w:val="22"/>
          <w:highlight w:val="yellow"/>
        </w:rPr>
        <w:t xml:space="preserve">Use of an SPM adds little to the estimation of recent biomass but may in principle ensure consistency of an </w:t>
      </w:r>
      <w:proofErr w:type="spellStart"/>
      <w:r w:rsidR="000D78F9" w:rsidRPr="00AC68E1">
        <w:rPr>
          <w:rFonts w:ascii="Calibri" w:eastAsia="Calibri" w:hAnsi="Calibri" w:cs="Calibri"/>
          <w:sz w:val="22"/>
          <w:szCs w:val="22"/>
          <w:highlight w:val="yellow"/>
        </w:rPr>
        <w:t>Fmsy</w:t>
      </w:r>
      <w:proofErr w:type="spellEnd"/>
      <w:r w:rsidR="000D78F9" w:rsidRPr="00AC68E1">
        <w:rPr>
          <w:rFonts w:ascii="Calibri" w:eastAsia="Calibri" w:hAnsi="Calibri" w:cs="Calibri"/>
          <w:sz w:val="22"/>
          <w:szCs w:val="22"/>
          <w:highlight w:val="yellow"/>
        </w:rPr>
        <w:t xml:space="preserve"> estimate with the estimated biomass. However, there will be uncertainty in any such estimate, and it is not immediately obvious that there will be a benefit compared to the current approach using an estimate of M. Updating and improving the estimate of M is overdue and should be done.</w:t>
      </w:r>
    </w:p>
    <w:p w14:paraId="6DB6232F" w14:textId="77777777" w:rsidR="003D6F62" w:rsidRDefault="003D6F62" w:rsidP="00AC730A">
      <w:pPr>
        <w:rPr>
          <w:rFonts w:ascii="Calibri" w:eastAsia="Calibri" w:hAnsi="Calibri" w:cs="Calibri"/>
          <w:sz w:val="22"/>
          <w:szCs w:val="22"/>
        </w:rPr>
      </w:pPr>
    </w:p>
    <w:p w14:paraId="06037982" w14:textId="77777777" w:rsidR="00340DEC" w:rsidRPr="009427E0" w:rsidRDefault="00340DEC" w:rsidP="009427E0">
      <w:pPr>
        <w:rPr>
          <w:rFonts w:ascii="Calibri" w:eastAsia="Calibri" w:hAnsi="Calibri" w:cs="Calibri"/>
          <w:sz w:val="22"/>
          <w:szCs w:val="22"/>
          <w:lang w:val="en-NZ"/>
        </w:rPr>
      </w:pPr>
    </w:p>
    <w:p w14:paraId="14961876" w14:textId="2B23FF73" w:rsidR="00340DEC" w:rsidRPr="00340DEC" w:rsidRDefault="00340DEC" w:rsidP="00340DEC">
      <w:pPr>
        <w:rPr>
          <w:rFonts w:ascii="Calibri" w:hAnsi="Calibri" w:cs="Calibri"/>
          <w:i/>
          <w:color w:val="7030A0"/>
          <w:sz w:val="22"/>
          <w:szCs w:val="22"/>
        </w:rPr>
      </w:pPr>
      <w:proofErr w:type="spellStart"/>
      <w:r>
        <w:rPr>
          <w:rFonts w:ascii="Calibri" w:hAnsi="Calibri" w:cs="Calibri"/>
          <w:b/>
          <w:sz w:val="22"/>
          <w:szCs w:val="22"/>
        </w:rPr>
        <w:t>ToR</w:t>
      </w:r>
      <w:proofErr w:type="spellEnd"/>
      <w:r>
        <w:rPr>
          <w:rFonts w:ascii="Calibri" w:hAnsi="Calibri" w:cs="Calibri"/>
          <w:b/>
          <w:sz w:val="22"/>
          <w:szCs w:val="22"/>
        </w:rPr>
        <w:t xml:space="preserve"> 2</w:t>
      </w:r>
      <w:r w:rsidR="004D1CC4" w:rsidRPr="002B250F">
        <w:rPr>
          <w:rFonts w:ascii="Calibri" w:hAnsi="Calibri" w:cs="Calibri"/>
          <w:i/>
          <w:color w:val="0070C0"/>
          <w:sz w:val="22"/>
          <w:szCs w:val="22"/>
        </w:rPr>
        <w:tab/>
      </w:r>
      <w:r w:rsidRPr="00340DEC">
        <w:rPr>
          <w:rFonts w:ascii="Calibri" w:hAnsi="Calibri" w:cs="Calibri"/>
          <w:i/>
          <w:color w:val="7030A0"/>
          <w:sz w:val="22"/>
          <w:szCs w:val="22"/>
        </w:rPr>
        <w:t xml:space="preserve">Evaluate the management of the GOA demersal shelf rockfish complex as a whole including examination of the use of available </w:t>
      </w:r>
      <w:proofErr w:type="gramStart"/>
      <w:r w:rsidRPr="00340DEC">
        <w:rPr>
          <w:rFonts w:ascii="Calibri" w:hAnsi="Calibri" w:cs="Calibri"/>
          <w:i/>
          <w:color w:val="7030A0"/>
          <w:sz w:val="22"/>
          <w:szCs w:val="22"/>
        </w:rPr>
        <w:t>data</w:t>
      </w:r>
      <w:r w:rsidR="00FC159B">
        <w:rPr>
          <w:rFonts w:ascii="Calibri" w:hAnsi="Calibri" w:cs="Calibri"/>
          <w:i/>
          <w:color w:val="7030A0"/>
          <w:sz w:val="22"/>
          <w:szCs w:val="22"/>
        </w:rPr>
        <w:t xml:space="preserve"> </w:t>
      </w:r>
      <w:r w:rsidRPr="00340DEC">
        <w:rPr>
          <w:rFonts w:ascii="Calibri" w:hAnsi="Calibri" w:cs="Calibri"/>
          <w:i/>
          <w:color w:val="7030A0"/>
          <w:sz w:val="22"/>
          <w:szCs w:val="22"/>
        </w:rPr>
        <w:t xml:space="preserve"> for</w:t>
      </w:r>
      <w:proofErr w:type="gramEnd"/>
      <w:r w:rsidRPr="00340DEC">
        <w:rPr>
          <w:rFonts w:ascii="Calibri" w:hAnsi="Calibri" w:cs="Calibri"/>
          <w:i/>
          <w:color w:val="7030A0"/>
          <w:sz w:val="22"/>
          <w:szCs w:val="22"/>
        </w:rPr>
        <w:t xml:space="preserve"> species other than yelloweye rockfish and determination of Tier level designations.</w:t>
      </w:r>
    </w:p>
    <w:p w14:paraId="2670DC81" w14:textId="5D3525F5" w:rsidR="00401F48" w:rsidRDefault="00401F48" w:rsidP="00340DEC">
      <w:pPr>
        <w:rPr>
          <w:rFonts w:ascii="Calibri" w:hAnsi="Calibri" w:cs="Calibri"/>
          <w:i/>
          <w:color w:val="0070C0"/>
          <w:sz w:val="22"/>
          <w:szCs w:val="22"/>
        </w:rPr>
      </w:pPr>
    </w:p>
    <w:p w14:paraId="0D3263B0" w14:textId="76983D33" w:rsidR="0022427A" w:rsidRDefault="001911EB" w:rsidP="005F2D18">
      <w:pPr>
        <w:rPr>
          <w:rFonts w:ascii="Calibri" w:hAnsi="Calibri" w:cs="Calibri"/>
          <w:iCs/>
          <w:sz w:val="22"/>
          <w:szCs w:val="22"/>
        </w:rPr>
      </w:pPr>
      <w:r>
        <w:rPr>
          <w:rFonts w:ascii="Calibri" w:hAnsi="Calibri" w:cs="Calibri"/>
          <w:iCs/>
          <w:sz w:val="22"/>
          <w:szCs w:val="22"/>
        </w:rPr>
        <w:t xml:space="preserve">This </w:t>
      </w:r>
      <w:proofErr w:type="spellStart"/>
      <w:r>
        <w:rPr>
          <w:rFonts w:ascii="Calibri" w:hAnsi="Calibri" w:cs="Calibri"/>
          <w:iCs/>
          <w:sz w:val="22"/>
          <w:szCs w:val="22"/>
        </w:rPr>
        <w:t>ToR</w:t>
      </w:r>
      <w:proofErr w:type="spellEnd"/>
      <w:r>
        <w:rPr>
          <w:rFonts w:ascii="Calibri" w:hAnsi="Calibri" w:cs="Calibri"/>
          <w:iCs/>
          <w:sz w:val="22"/>
          <w:szCs w:val="22"/>
        </w:rPr>
        <w:t xml:space="preserve"> was not considered at length during the review and there was no discussion on the stocks/catches other than for yelloweye rockfish. </w:t>
      </w:r>
    </w:p>
    <w:p w14:paraId="055B0A3D" w14:textId="77777777" w:rsidR="001911EB" w:rsidRDefault="001911EB" w:rsidP="005F2D18">
      <w:pPr>
        <w:rPr>
          <w:rFonts w:ascii="Calibri" w:hAnsi="Calibri" w:cs="Calibri"/>
          <w:iCs/>
          <w:sz w:val="22"/>
          <w:szCs w:val="22"/>
        </w:rPr>
      </w:pPr>
    </w:p>
    <w:p w14:paraId="0E0F7418" w14:textId="02976904" w:rsidR="001911EB" w:rsidRDefault="001911EB" w:rsidP="005F2D18">
      <w:pPr>
        <w:rPr>
          <w:rFonts w:ascii="Calibri" w:hAnsi="Calibri" w:cs="Calibri"/>
          <w:iCs/>
          <w:sz w:val="22"/>
          <w:szCs w:val="22"/>
        </w:rPr>
      </w:pPr>
      <w:r>
        <w:rPr>
          <w:rFonts w:ascii="Calibri" w:hAnsi="Calibri" w:cs="Calibri"/>
          <w:iCs/>
          <w:sz w:val="22"/>
          <w:szCs w:val="22"/>
        </w:rPr>
        <w:t>For yelloweye rockfish, comprising greater than 9</w:t>
      </w:r>
      <w:r w:rsidR="0079737B">
        <w:rPr>
          <w:rFonts w:ascii="Calibri" w:hAnsi="Calibri" w:cs="Calibri"/>
          <w:iCs/>
          <w:sz w:val="22"/>
          <w:szCs w:val="22"/>
        </w:rPr>
        <w:t>0</w:t>
      </w:r>
      <w:r>
        <w:rPr>
          <w:rFonts w:ascii="Calibri" w:hAnsi="Calibri" w:cs="Calibri"/>
          <w:iCs/>
          <w:sz w:val="22"/>
          <w:szCs w:val="22"/>
        </w:rPr>
        <w:t xml:space="preserve">% of the DSR catch, </w:t>
      </w:r>
      <w:r w:rsidR="005B775D">
        <w:rPr>
          <w:rFonts w:ascii="Calibri" w:hAnsi="Calibri" w:cs="Calibri"/>
          <w:iCs/>
          <w:sz w:val="22"/>
          <w:szCs w:val="22"/>
        </w:rPr>
        <w:t>there is a reliable estimate of biomass as required at Tier 5 and an estimate of M is used to determine F</w:t>
      </w:r>
      <w:r w:rsidR="005B775D" w:rsidRPr="005B775D">
        <w:rPr>
          <w:rFonts w:ascii="Calibri" w:hAnsi="Calibri" w:cs="Calibri"/>
          <w:iCs/>
          <w:sz w:val="22"/>
          <w:szCs w:val="22"/>
          <w:vertAlign w:val="subscript"/>
        </w:rPr>
        <w:t>OFL</w:t>
      </w:r>
      <w:r w:rsidR="005B775D">
        <w:rPr>
          <w:rFonts w:ascii="Calibri" w:hAnsi="Calibri" w:cs="Calibri"/>
          <w:iCs/>
          <w:sz w:val="22"/>
          <w:szCs w:val="22"/>
        </w:rPr>
        <w:t>, also as required at Tier 5. As noted above (</w:t>
      </w:r>
      <w:proofErr w:type="spellStart"/>
      <w:r w:rsidR="005B775D">
        <w:rPr>
          <w:rFonts w:ascii="Calibri" w:hAnsi="Calibri" w:cs="Calibri"/>
          <w:iCs/>
          <w:sz w:val="22"/>
          <w:szCs w:val="22"/>
        </w:rPr>
        <w:t>ToR</w:t>
      </w:r>
      <w:proofErr w:type="spellEnd"/>
      <w:r w:rsidR="005B775D">
        <w:rPr>
          <w:rFonts w:ascii="Calibri" w:hAnsi="Calibri" w:cs="Calibri"/>
          <w:iCs/>
          <w:sz w:val="22"/>
          <w:szCs w:val="22"/>
        </w:rPr>
        <w:t xml:space="preserve"> 1), the estimate of M is not well justified, and it seems to be low compared to many derived estimates. This is under review and there is little to add other than the approach is well tried and tested and the 0.75 multiplier to calculate F</w:t>
      </w:r>
      <w:r w:rsidR="005B775D" w:rsidRPr="005B775D">
        <w:rPr>
          <w:rFonts w:ascii="Calibri" w:hAnsi="Calibri" w:cs="Calibri"/>
          <w:iCs/>
          <w:sz w:val="22"/>
          <w:szCs w:val="22"/>
          <w:vertAlign w:val="subscript"/>
        </w:rPr>
        <w:t>ABC</w:t>
      </w:r>
      <w:r w:rsidR="005B775D">
        <w:rPr>
          <w:rFonts w:ascii="Calibri" w:hAnsi="Calibri" w:cs="Calibri"/>
          <w:iCs/>
          <w:sz w:val="22"/>
          <w:szCs w:val="22"/>
        </w:rPr>
        <w:t xml:space="preserve"> accounts for M being theoretically greater than F</w:t>
      </w:r>
      <w:r w:rsidR="005B775D" w:rsidRPr="005B775D">
        <w:rPr>
          <w:rFonts w:ascii="Calibri" w:hAnsi="Calibri" w:cs="Calibri"/>
          <w:iCs/>
          <w:sz w:val="22"/>
          <w:szCs w:val="22"/>
          <w:vertAlign w:val="subscript"/>
        </w:rPr>
        <w:t>MSY</w:t>
      </w:r>
      <w:r w:rsidR="005B775D">
        <w:rPr>
          <w:rFonts w:ascii="Calibri" w:hAnsi="Calibri" w:cs="Calibri"/>
          <w:iCs/>
          <w:sz w:val="22"/>
          <w:szCs w:val="22"/>
        </w:rPr>
        <w:t>. The difference in biomass estimates between the REMA models and Model 21.1 might be checked.</w:t>
      </w:r>
    </w:p>
    <w:p w14:paraId="1B3FD155" w14:textId="77777777" w:rsidR="005B775D" w:rsidRDefault="005B775D" w:rsidP="005F2D18">
      <w:pPr>
        <w:rPr>
          <w:rFonts w:ascii="Calibri" w:hAnsi="Calibri" w:cs="Calibri"/>
          <w:iCs/>
          <w:sz w:val="22"/>
          <w:szCs w:val="22"/>
        </w:rPr>
      </w:pPr>
    </w:p>
    <w:p w14:paraId="30064831" w14:textId="629A0068" w:rsidR="005B775D" w:rsidRDefault="005B775D" w:rsidP="001E7001">
      <w:pPr>
        <w:rPr>
          <w:rFonts w:ascii="Calibri" w:hAnsi="Calibri" w:cs="Calibri"/>
          <w:iCs/>
          <w:sz w:val="22"/>
          <w:szCs w:val="22"/>
        </w:rPr>
      </w:pPr>
      <w:r>
        <w:rPr>
          <w:rFonts w:ascii="Calibri" w:hAnsi="Calibri" w:cs="Calibri"/>
          <w:iCs/>
          <w:sz w:val="22"/>
          <w:szCs w:val="22"/>
        </w:rPr>
        <w:t xml:space="preserve">For other </w:t>
      </w:r>
      <w:r w:rsidR="00A34128">
        <w:rPr>
          <w:rFonts w:ascii="Calibri" w:hAnsi="Calibri" w:cs="Calibri"/>
          <w:iCs/>
          <w:sz w:val="22"/>
          <w:szCs w:val="22"/>
        </w:rPr>
        <w:t xml:space="preserve">DSR </w:t>
      </w:r>
      <w:r>
        <w:rPr>
          <w:rFonts w:ascii="Calibri" w:hAnsi="Calibri" w:cs="Calibri"/>
          <w:iCs/>
          <w:sz w:val="22"/>
          <w:szCs w:val="22"/>
        </w:rPr>
        <w:t>species there is only catch information. Setting F</w:t>
      </w:r>
      <w:r w:rsidRPr="005B775D">
        <w:rPr>
          <w:rFonts w:ascii="Calibri" w:hAnsi="Calibri" w:cs="Calibri"/>
          <w:iCs/>
          <w:sz w:val="22"/>
          <w:szCs w:val="22"/>
          <w:vertAlign w:val="subscript"/>
        </w:rPr>
        <w:t>OFL</w:t>
      </w:r>
      <w:r>
        <w:rPr>
          <w:rFonts w:ascii="Calibri" w:hAnsi="Calibri" w:cs="Calibri"/>
          <w:iCs/>
          <w:sz w:val="22"/>
          <w:szCs w:val="22"/>
        </w:rPr>
        <w:t xml:space="preserve"> and F</w:t>
      </w:r>
      <w:r w:rsidRPr="005B775D">
        <w:rPr>
          <w:rFonts w:ascii="Calibri" w:hAnsi="Calibri" w:cs="Calibri"/>
          <w:iCs/>
          <w:sz w:val="22"/>
          <w:szCs w:val="22"/>
          <w:vertAlign w:val="subscript"/>
        </w:rPr>
        <w:t>ABC</w:t>
      </w:r>
      <w:r>
        <w:rPr>
          <w:rFonts w:ascii="Calibri" w:hAnsi="Calibri" w:cs="Calibri"/>
          <w:iCs/>
          <w:sz w:val="22"/>
          <w:szCs w:val="22"/>
        </w:rPr>
        <w:t xml:space="preserve"> by species and summing them seems reasonable, as long as the distribution and relative frequency of landing</w:t>
      </w:r>
      <w:r w:rsidR="0079737B">
        <w:rPr>
          <w:rFonts w:ascii="Calibri" w:hAnsi="Calibri" w:cs="Calibri"/>
          <w:iCs/>
          <w:sz w:val="22"/>
          <w:szCs w:val="22"/>
        </w:rPr>
        <w:t>s</w:t>
      </w:r>
      <w:r>
        <w:rPr>
          <w:rFonts w:ascii="Calibri" w:hAnsi="Calibri" w:cs="Calibri"/>
          <w:iCs/>
          <w:sz w:val="22"/>
          <w:szCs w:val="22"/>
        </w:rPr>
        <w:t xml:space="preserve"> remains constant for all DSR species. The use of the maximum catch by species f</w:t>
      </w:r>
      <w:r w:rsidR="001E7001">
        <w:rPr>
          <w:rFonts w:ascii="Calibri" w:hAnsi="Calibri" w:cs="Calibri"/>
          <w:iCs/>
          <w:sz w:val="22"/>
          <w:szCs w:val="22"/>
        </w:rPr>
        <w:t xml:space="preserve">rom 2010-2014 is justified in Joy </w:t>
      </w:r>
      <w:r w:rsidR="001E7001" w:rsidRPr="001E7001">
        <w:rPr>
          <w:rFonts w:ascii="Calibri" w:hAnsi="Calibri" w:cs="Calibri"/>
          <w:i/>
          <w:sz w:val="22"/>
          <w:szCs w:val="22"/>
        </w:rPr>
        <w:t>et al</w:t>
      </w:r>
      <w:r w:rsidR="001E7001">
        <w:rPr>
          <w:rFonts w:ascii="Calibri" w:hAnsi="Calibri" w:cs="Calibri"/>
          <w:iCs/>
          <w:sz w:val="22"/>
          <w:szCs w:val="22"/>
        </w:rPr>
        <w:t xml:space="preserve"> (2022) as being for the only years available. It </w:t>
      </w:r>
      <w:r w:rsidR="0079737B">
        <w:rPr>
          <w:rFonts w:ascii="Calibri" w:hAnsi="Calibri" w:cs="Calibri"/>
          <w:iCs/>
          <w:sz w:val="22"/>
          <w:szCs w:val="22"/>
        </w:rPr>
        <w:t>i</w:t>
      </w:r>
      <w:r w:rsidR="001E7001">
        <w:rPr>
          <w:rFonts w:ascii="Calibri" w:hAnsi="Calibri" w:cs="Calibri"/>
          <w:iCs/>
          <w:sz w:val="22"/>
          <w:szCs w:val="22"/>
        </w:rPr>
        <w:t>s not obvious how this relates to the Tier 6 requirements for basing the OFL calculation on an average catch for a given period “</w:t>
      </w:r>
      <w:r w:rsidR="001E7001" w:rsidRPr="001E7001">
        <w:rPr>
          <w:rFonts w:ascii="Calibri" w:hAnsi="Calibri" w:cs="Calibri"/>
          <w:i/>
          <w:sz w:val="22"/>
          <w:szCs w:val="22"/>
        </w:rPr>
        <w:t>unless an alternative value is established by the SSC on the basis of the best available scientific information</w:t>
      </w:r>
      <w:r w:rsidR="001E7001">
        <w:rPr>
          <w:rFonts w:ascii="Calibri" w:hAnsi="Calibri" w:cs="Calibri"/>
          <w:iCs/>
          <w:sz w:val="22"/>
          <w:szCs w:val="22"/>
        </w:rPr>
        <w:t>”. No reference is made to a</w:t>
      </w:r>
      <w:r w:rsidR="0079737B">
        <w:rPr>
          <w:rFonts w:ascii="Calibri" w:hAnsi="Calibri" w:cs="Calibri"/>
          <w:iCs/>
          <w:sz w:val="22"/>
          <w:szCs w:val="22"/>
        </w:rPr>
        <w:t>n</w:t>
      </w:r>
      <w:r w:rsidR="001E7001">
        <w:rPr>
          <w:rFonts w:ascii="Calibri" w:hAnsi="Calibri" w:cs="Calibri"/>
          <w:iCs/>
          <w:sz w:val="22"/>
          <w:szCs w:val="22"/>
        </w:rPr>
        <w:t xml:space="preserve"> SSC decision on </w:t>
      </w:r>
      <w:proofErr w:type="gramStart"/>
      <w:r w:rsidR="001E7001">
        <w:rPr>
          <w:rFonts w:ascii="Calibri" w:hAnsi="Calibri" w:cs="Calibri"/>
          <w:iCs/>
          <w:sz w:val="22"/>
          <w:szCs w:val="22"/>
        </w:rPr>
        <w:t>this</w:t>
      </w:r>
      <w:proofErr w:type="gramEnd"/>
      <w:r w:rsidR="00A34128">
        <w:rPr>
          <w:rFonts w:ascii="Calibri" w:hAnsi="Calibri" w:cs="Calibri"/>
          <w:iCs/>
          <w:sz w:val="22"/>
          <w:szCs w:val="22"/>
        </w:rPr>
        <w:t xml:space="preserve"> but I presume the practice was established by the SSC?</w:t>
      </w:r>
    </w:p>
    <w:p w14:paraId="1FA527D7" w14:textId="77777777" w:rsidR="0079737B" w:rsidRDefault="0079737B" w:rsidP="001E7001">
      <w:pPr>
        <w:rPr>
          <w:rFonts w:ascii="Calibri" w:hAnsi="Calibri" w:cs="Calibri"/>
          <w:iCs/>
          <w:sz w:val="22"/>
          <w:szCs w:val="22"/>
        </w:rPr>
      </w:pPr>
    </w:p>
    <w:p w14:paraId="085C5ACF" w14:textId="2C5B6F6C" w:rsidR="0079737B" w:rsidRDefault="0079737B" w:rsidP="001E7001">
      <w:pPr>
        <w:rPr>
          <w:rFonts w:ascii="Calibri" w:hAnsi="Calibri" w:cs="Calibri"/>
          <w:iCs/>
          <w:sz w:val="22"/>
          <w:szCs w:val="22"/>
        </w:rPr>
      </w:pPr>
      <w:r>
        <w:rPr>
          <w:rFonts w:ascii="Calibri" w:hAnsi="Calibri" w:cs="Calibri"/>
          <w:iCs/>
          <w:sz w:val="22"/>
          <w:szCs w:val="22"/>
        </w:rPr>
        <w:t>More generally, setting ABC based on a 0.75 multiplier of average catch can only lead to reducing ABC over time</w:t>
      </w:r>
      <w:r w:rsidR="00A34128">
        <w:rPr>
          <w:rFonts w:ascii="Calibri" w:hAnsi="Calibri" w:cs="Calibri"/>
          <w:iCs/>
          <w:sz w:val="22"/>
          <w:szCs w:val="22"/>
        </w:rPr>
        <w:t xml:space="preserve"> if catches are </w:t>
      </w:r>
      <w:proofErr w:type="gramStart"/>
      <w:r w:rsidR="003446F1">
        <w:rPr>
          <w:rFonts w:ascii="Calibri" w:hAnsi="Calibri" w:cs="Calibri"/>
          <w:iCs/>
          <w:sz w:val="22"/>
          <w:szCs w:val="22"/>
        </w:rPr>
        <w:t xml:space="preserve">actually </w:t>
      </w:r>
      <w:r w:rsidR="00A34128">
        <w:rPr>
          <w:rFonts w:ascii="Calibri" w:hAnsi="Calibri" w:cs="Calibri"/>
          <w:iCs/>
          <w:sz w:val="22"/>
          <w:szCs w:val="22"/>
        </w:rPr>
        <w:t>constrained</w:t>
      </w:r>
      <w:proofErr w:type="gramEnd"/>
      <w:r w:rsidR="00A34128">
        <w:rPr>
          <w:rFonts w:ascii="Calibri" w:hAnsi="Calibri" w:cs="Calibri"/>
          <w:iCs/>
          <w:sz w:val="22"/>
          <w:szCs w:val="22"/>
        </w:rPr>
        <w:t xml:space="preserve"> by the ABCs</w:t>
      </w:r>
      <w:r>
        <w:rPr>
          <w:rFonts w:ascii="Calibri" w:hAnsi="Calibri" w:cs="Calibri"/>
          <w:iCs/>
          <w:sz w:val="22"/>
          <w:szCs w:val="22"/>
        </w:rPr>
        <w:t xml:space="preserve">. </w:t>
      </w:r>
      <w:r w:rsidR="008B7860">
        <w:rPr>
          <w:rFonts w:ascii="Calibri" w:hAnsi="Calibri" w:cs="Calibri"/>
          <w:iCs/>
          <w:sz w:val="22"/>
          <w:szCs w:val="22"/>
        </w:rPr>
        <w:t>In contrast</w:t>
      </w:r>
      <w:r w:rsidR="00A34128">
        <w:rPr>
          <w:rFonts w:ascii="Calibri" w:hAnsi="Calibri" w:cs="Calibri"/>
          <w:iCs/>
          <w:sz w:val="22"/>
          <w:szCs w:val="22"/>
        </w:rPr>
        <w:t>, u</w:t>
      </w:r>
      <w:r>
        <w:rPr>
          <w:rFonts w:ascii="Calibri" w:hAnsi="Calibri" w:cs="Calibri"/>
          <w:iCs/>
          <w:sz w:val="22"/>
          <w:szCs w:val="22"/>
        </w:rPr>
        <w:t xml:space="preserve">sing the maximum catch </w:t>
      </w:r>
      <w:r w:rsidR="003446F1">
        <w:rPr>
          <w:rFonts w:ascii="Calibri" w:hAnsi="Calibri" w:cs="Calibri"/>
          <w:iCs/>
          <w:sz w:val="22"/>
          <w:szCs w:val="22"/>
        </w:rPr>
        <w:t xml:space="preserve">by stock </w:t>
      </w:r>
      <w:r>
        <w:rPr>
          <w:rFonts w:ascii="Calibri" w:hAnsi="Calibri" w:cs="Calibri"/>
          <w:iCs/>
          <w:sz w:val="22"/>
          <w:szCs w:val="22"/>
        </w:rPr>
        <w:t>over a period when the catch may be unconstrained due to a combined, larger DSR ABC</w:t>
      </w:r>
      <w:r w:rsidR="003446F1">
        <w:rPr>
          <w:rFonts w:ascii="Calibri" w:hAnsi="Calibri" w:cs="Calibri"/>
          <w:iCs/>
          <w:sz w:val="22"/>
          <w:szCs w:val="22"/>
        </w:rPr>
        <w:t xml:space="preserve"> which includes yelloweye</w:t>
      </w:r>
      <w:r>
        <w:rPr>
          <w:rFonts w:ascii="Calibri" w:hAnsi="Calibri" w:cs="Calibri"/>
          <w:iCs/>
          <w:sz w:val="22"/>
          <w:szCs w:val="22"/>
        </w:rPr>
        <w:t xml:space="preserve">, could in principle lead to increasing </w:t>
      </w:r>
      <w:r w:rsidR="003446F1">
        <w:rPr>
          <w:rFonts w:ascii="Calibri" w:hAnsi="Calibri" w:cs="Calibri"/>
          <w:iCs/>
          <w:sz w:val="22"/>
          <w:szCs w:val="22"/>
        </w:rPr>
        <w:t>stock</w:t>
      </w:r>
      <w:r>
        <w:rPr>
          <w:rFonts w:ascii="Calibri" w:hAnsi="Calibri" w:cs="Calibri"/>
          <w:iCs/>
          <w:sz w:val="22"/>
          <w:szCs w:val="22"/>
        </w:rPr>
        <w:t xml:space="preserve">-specific ABC over time. Whether or not combining the ABC for all species is reasonable will depend on the specifics of </w:t>
      </w:r>
      <w:r w:rsidR="003446F1">
        <w:rPr>
          <w:rFonts w:ascii="Calibri" w:hAnsi="Calibri" w:cs="Calibri"/>
          <w:iCs/>
          <w:sz w:val="22"/>
          <w:szCs w:val="22"/>
        </w:rPr>
        <w:t xml:space="preserve">exploitation pattern(s), </w:t>
      </w:r>
      <w:r>
        <w:rPr>
          <w:rFonts w:ascii="Calibri" w:hAnsi="Calibri" w:cs="Calibri"/>
          <w:iCs/>
          <w:sz w:val="22"/>
          <w:szCs w:val="22"/>
        </w:rPr>
        <w:t xml:space="preserve">fisheries </w:t>
      </w:r>
      <w:r w:rsidR="00A34128">
        <w:rPr>
          <w:rFonts w:ascii="Calibri" w:hAnsi="Calibri" w:cs="Calibri"/>
          <w:iCs/>
          <w:sz w:val="22"/>
          <w:szCs w:val="22"/>
        </w:rPr>
        <w:t>management</w:t>
      </w:r>
      <w:r w:rsidR="003446F1">
        <w:rPr>
          <w:rFonts w:ascii="Calibri" w:hAnsi="Calibri" w:cs="Calibri"/>
          <w:iCs/>
          <w:sz w:val="22"/>
          <w:szCs w:val="22"/>
        </w:rPr>
        <w:t>,</w:t>
      </w:r>
      <w:r w:rsidR="00A34128">
        <w:rPr>
          <w:rFonts w:ascii="Calibri" w:hAnsi="Calibri" w:cs="Calibri"/>
          <w:iCs/>
          <w:sz w:val="22"/>
          <w:szCs w:val="22"/>
        </w:rPr>
        <w:t xml:space="preserve"> </w:t>
      </w:r>
      <w:r>
        <w:rPr>
          <w:rFonts w:ascii="Calibri" w:hAnsi="Calibri" w:cs="Calibri"/>
          <w:iCs/>
          <w:sz w:val="22"/>
          <w:szCs w:val="22"/>
        </w:rPr>
        <w:t xml:space="preserve">and biology/ecology of the species. </w:t>
      </w:r>
    </w:p>
    <w:p w14:paraId="61271341" w14:textId="77777777" w:rsidR="00485A09" w:rsidRPr="005F2D18" w:rsidRDefault="00485A09" w:rsidP="005F2D18">
      <w:pPr>
        <w:rPr>
          <w:rFonts w:ascii="Calibri" w:hAnsi="Calibri" w:cs="Calibri"/>
          <w:iCs/>
          <w:sz w:val="22"/>
          <w:szCs w:val="22"/>
        </w:rPr>
      </w:pPr>
    </w:p>
    <w:p w14:paraId="05A45E28" w14:textId="77777777" w:rsidR="00340DEC" w:rsidRPr="00340DEC" w:rsidRDefault="00340DEC" w:rsidP="00340DEC">
      <w:pPr>
        <w:rPr>
          <w:rFonts w:ascii="Calibri" w:hAnsi="Calibri" w:cs="Calibri"/>
          <w:i/>
          <w:color w:val="7030A0"/>
          <w:sz w:val="22"/>
          <w:szCs w:val="22"/>
        </w:rPr>
      </w:pPr>
      <w:proofErr w:type="spellStart"/>
      <w:r>
        <w:rPr>
          <w:rFonts w:ascii="Calibri" w:hAnsi="Calibri" w:cs="Calibri"/>
          <w:b/>
          <w:sz w:val="22"/>
          <w:szCs w:val="22"/>
        </w:rPr>
        <w:t>ToR</w:t>
      </w:r>
      <w:proofErr w:type="spellEnd"/>
      <w:r>
        <w:rPr>
          <w:rFonts w:ascii="Calibri" w:hAnsi="Calibri" w:cs="Calibri"/>
          <w:b/>
          <w:sz w:val="22"/>
          <w:szCs w:val="22"/>
        </w:rPr>
        <w:t xml:space="preserve"> 3</w:t>
      </w:r>
      <w:r w:rsidR="004D423B" w:rsidRPr="002B250F">
        <w:rPr>
          <w:rFonts w:ascii="Calibri" w:hAnsi="Calibri" w:cs="Calibri"/>
          <w:i/>
          <w:color w:val="0070C0"/>
          <w:sz w:val="22"/>
          <w:szCs w:val="22"/>
        </w:rPr>
        <w:tab/>
      </w:r>
      <w:r w:rsidRPr="00340DEC">
        <w:rPr>
          <w:rFonts w:ascii="Calibri" w:hAnsi="Calibri" w:cs="Calibri"/>
          <w:i/>
          <w:color w:val="7030A0"/>
          <w:sz w:val="22"/>
          <w:szCs w:val="22"/>
        </w:rPr>
        <w:t>Review the methods used for estimating yelloweye bycatch in the directed Pacific halibut fishery and for estimating total yelloweye catch removals.</w:t>
      </w:r>
    </w:p>
    <w:p w14:paraId="7F4552D7" w14:textId="0DBCD34A" w:rsidR="004D423B" w:rsidRDefault="004D423B" w:rsidP="00340DEC">
      <w:pPr>
        <w:rPr>
          <w:rFonts w:ascii="Calibri" w:hAnsi="Calibri" w:cs="Calibri"/>
          <w:iCs/>
          <w:sz w:val="22"/>
          <w:szCs w:val="22"/>
        </w:rPr>
      </w:pPr>
    </w:p>
    <w:p w14:paraId="57C77D23" w14:textId="2E8ED557" w:rsidR="00340DEC" w:rsidRDefault="00AB57DD" w:rsidP="00340DEC">
      <w:pPr>
        <w:rPr>
          <w:rFonts w:ascii="Calibri" w:hAnsi="Calibri" w:cs="Calibri"/>
          <w:iCs/>
          <w:sz w:val="22"/>
          <w:szCs w:val="22"/>
        </w:rPr>
      </w:pPr>
      <w:r>
        <w:rPr>
          <w:rFonts w:ascii="Calibri" w:hAnsi="Calibri" w:cs="Calibri"/>
          <w:iCs/>
          <w:sz w:val="22"/>
          <w:szCs w:val="22"/>
        </w:rPr>
        <w:lastRenderedPageBreak/>
        <w:t xml:space="preserve">For SPM usage, </w:t>
      </w:r>
      <w:r w:rsidR="00BF11A0">
        <w:rPr>
          <w:rFonts w:ascii="Calibri" w:hAnsi="Calibri" w:cs="Calibri"/>
          <w:iCs/>
          <w:sz w:val="22"/>
          <w:szCs w:val="22"/>
        </w:rPr>
        <w:t xml:space="preserve">Joy </w:t>
      </w:r>
      <w:r w:rsidR="00BF11A0" w:rsidRPr="00BF11A0">
        <w:rPr>
          <w:rFonts w:ascii="Calibri" w:hAnsi="Calibri" w:cs="Calibri"/>
          <w:i/>
          <w:sz w:val="22"/>
          <w:szCs w:val="22"/>
        </w:rPr>
        <w:t>et al</w:t>
      </w:r>
      <w:r w:rsidR="00BF11A0">
        <w:rPr>
          <w:rFonts w:ascii="Calibri" w:hAnsi="Calibri" w:cs="Calibri"/>
          <w:iCs/>
          <w:sz w:val="22"/>
          <w:szCs w:val="22"/>
        </w:rPr>
        <w:t xml:space="preserve"> (2022) Appendix A describes methods used to reconstruct annual expected bycatch and, by subtraction of recorded landings, discards. The approach </w:t>
      </w:r>
      <w:r>
        <w:rPr>
          <w:rFonts w:ascii="Calibri" w:hAnsi="Calibri" w:cs="Calibri"/>
          <w:iCs/>
          <w:sz w:val="22"/>
          <w:szCs w:val="22"/>
        </w:rPr>
        <w:t xml:space="preserve">is intended to supply the best possible information on removals, including uncertainty, to the SPM but is not presented for other purposes. Given </w:t>
      </w:r>
      <w:r w:rsidR="00114361">
        <w:rPr>
          <w:rFonts w:ascii="Calibri" w:hAnsi="Calibri" w:cs="Calibri"/>
          <w:iCs/>
          <w:sz w:val="22"/>
          <w:szCs w:val="22"/>
        </w:rPr>
        <w:t xml:space="preserve">major </w:t>
      </w:r>
      <w:r>
        <w:rPr>
          <w:rFonts w:ascii="Calibri" w:hAnsi="Calibri" w:cs="Calibri"/>
          <w:iCs/>
          <w:sz w:val="22"/>
          <w:szCs w:val="22"/>
        </w:rPr>
        <w:t>uncertainties in other removals</w:t>
      </w:r>
      <w:r w:rsidR="00114361">
        <w:rPr>
          <w:rFonts w:ascii="Calibri" w:hAnsi="Calibri" w:cs="Calibri"/>
          <w:iCs/>
          <w:sz w:val="22"/>
          <w:szCs w:val="22"/>
        </w:rPr>
        <w:t>, especially foreign catches between 1961-1974),</w:t>
      </w:r>
      <w:r>
        <w:rPr>
          <w:rFonts w:ascii="Calibri" w:hAnsi="Calibri" w:cs="Calibri"/>
          <w:iCs/>
          <w:sz w:val="22"/>
          <w:szCs w:val="22"/>
        </w:rPr>
        <w:t xml:space="preserve"> it is important to keep this in mind</w:t>
      </w:r>
      <w:r w:rsidR="0013727F">
        <w:rPr>
          <w:rFonts w:ascii="Calibri" w:hAnsi="Calibri" w:cs="Calibri"/>
          <w:iCs/>
          <w:sz w:val="22"/>
          <w:szCs w:val="22"/>
        </w:rPr>
        <w:t xml:space="preserve"> and it is clear from the risk analyses conducted (see e.g. Joy </w:t>
      </w:r>
      <w:r w:rsidR="0013727F" w:rsidRPr="0013727F">
        <w:rPr>
          <w:rFonts w:ascii="Calibri" w:hAnsi="Calibri" w:cs="Calibri"/>
          <w:i/>
          <w:sz w:val="22"/>
          <w:szCs w:val="22"/>
        </w:rPr>
        <w:t>et al</w:t>
      </w:r>
      <w:r w:rsidR="0013727F">
        <w:rPr>
          <w:rFonts w:ascii="Calibri" w:hAnsi="Calibri" w:cs="Calibri"/>
          <w:iCs/>
          <w:sz w:val="22"/>
          <w:szCs w:val="22"/>
        </w:rPr>
        <w:t>, 2022, Table 14.A5) that bias in estimates of discards is important</w:t>
      </w:r>
      <w:r w:rsidR="00114361">
        <w:rPr>
          <w:rFonts w:ascii="Calibri" w:hAnsi="Calibri" w:cs="Calibri"/>
          <w:iCs/>
          <w:sz w:val="22"/>
          <w:szCs w:val="22"/>
        </w:rPr>
        <w:t xml:space="preserve"> in estimating reference points</w:t>
      </w:r>
      <w:r>
        <w:rPr>
          <w:rFonts w:ascii="Calibri" w:hAnsi="Calibri" w:cs="Calibri"/>
          <w:iCs/>
          <w:sz w:val="22"/>
          <w:szCs w:val="22"/>
        </w:rPr>
        <w:t xml:space="preserve">. </w:t>
      </w:r>
      <w:r w:rsidRPr="00AC68E1">
        <w:rPr>
          <w:rFonts w:ascii="Calibri" w:hAnsi="Calibri" w:cs="Calibri"/>
          <w:iCs/>
          <w:sz w:val="22"/>
          <w:szCs w:val="22"/>
          <w:highlight w:val="yellow"/>
        </w:rPr>
        <w:t xml:space="preserve">Review of the methods should not be focused on whether the </w:t>
      </w:r>
      <w:r w:rsidR="00114361" w:rsidRPr="00AC68E1">
        <w:rPr>
          <w:rFonts w:ascii="Calibri" w:hAnsi="Calibri" w:cs="Calibri"/>
          <w:iCs/>
          <w:sz w:val="22"/>
          <w:szCs w:val="22"/>
          <w:highlight w:val="yellow"/>
        </w:rPr>
        <w:t xml:space="preserve">bycatch estimation </w:t>
      </w:r>
      <w:r w:rsidRPr="00AC68E1">
        <w:rPr>
          <w:rFonts w:ascii="Calibri" w:hAnsi="Calibri" w:cs="Calibri"/>
          <w:iCs/>
          <w:sz w:val="22"/>
          <w:szCs w:val="22"/>
          <w:highlight w:val="yellow"/>
        </w:rPr>
        <w:t>method gives an accurate estimate of bycatch (and hence discards) but rather on does it provide an adequate basis, including treatment of uncertainty (by risk analysis), to allow credible and practical SPM fitting.</w:t>
      </w:r>
    </w:p>
    <w:p w14:paraId="1FC94C53" w14:textId="77777777" w:rsidR="00AB57DD" w:rsidRDefault="00AB57DD" w:rsidP="00340DEC">
      <w:pPr>
        <w:rPr>
          <w:rFonts w:ascii="Calibri" w:hAnsi="Calibri" w:cs="Calibri"/>
          <w:iCs/>
          <w:sz w:val="22"/>
          <w:szCs w:val="22"/>
        </w:rPr>
      </w:pPr>
    </w:p>
    <w:p w14:paraId="76B10FE4" w14:textId="4D9D78B1" w:rsidR="00F9102E" w:rsidRDefault="00F9102E" w:rsidP="00982E96">
      <w:pPr>
        <w:rPr>
          <w:rFonts w:ascii="Calibri" w:hAnsi="Calibri" w:cs="Calibri"/>
          <w:iCs/>
          <w:sz w:val="22"/>
          <w:szCs w:val="22"/>
        </w:rPr>
      </w:pPr>
      <w:r w:rsidRPr="00F9102E">
        <w:rPr>
          <w:rFonts w:ascii="Calibri" w:hAnsi="Calibri" w:cs="Calibri"/>
          <w:iCs/>
          <w:sz w:val="22"/>
          <w:szCs w:val="22"/>
        </w:rPr>
        <w:t xml:space="preserve">The methods used rely on annual, by-station estimation of yellowfin CPUE per effective hook </w:t>
      </w:r>
      <w:proofErr w:type="gramStart"/>
      <w:r w:rsidRPr="00F9102E">
        <w:rPr>
          <w:rFonts w:ascii="Calibri" w:hAnsi="Calibri" w:cs="Calibri"/>
          <w:iCs/>
          <w:sz w:val="22"/>
          <w:szCs w:val="22"/>
        </w:rPr>
        <w:t>and,</w:t>
      </w:r>
      <w:proofErr w:type="gramEnd"/>
      <w:r w:rsidRPr="00F9102E">
        <w:rPr>
          <w:rFonts w:ascii="Calibri" w:hAnsi="Calibri" w:cs="Calibri"/>
          <w:iCs/>
          <w:sz w:val="22"/>
          <w:szCs w:val="22"/>
        </w:rPr>
        <w:t xml:space="preserve"> given the number of hooks, the catch by number of yellowfin per station. To derive an estimate of yellowfin bycatch (by weight) to landed halibut (by weight) by SEO area, yellowfin CPUE by station were multiplied by SEO area-specific landed</w:t>
      </w:r>
      <w:r w:rsidR="00114361">
        <w:rPr>
          <w:rFonts w:ascii="Calibri" w:hAnsi="Calibri" w:cs="Calibri"/>
          <w:iCs/>
          <w:sz w:val="22"/>
          <w:szCs w:val="22"/>
        </w:rPr>
        <w:t xml:space="preserve"> commercial </w:t>
      </w:r>
      <w:r w:rsidRPr="00F9102E">
        <w:rPr>
          <w:rFonts w:ascii="Calibri" w:hAnsi="Calibri" w:cs="Calibri"/>
          <w:iCs/>
          <w:sz w:val="22"/>
          <w:szCs w:val="22"/>
        </w:rPr>
        <w:t xml:space="preserve">yelloweye weights (EQN 11 of Joy </w:t>
      </w:r>
      <w:r w:rsidRPr="0013727F">
        <w:rPr>
          <w:rFonts w:ascii="Calibri" w:hAnsi="Calibri" w:cs="Calibri"/>
          <w:i/>
          <w:sz w:val="22"/>
          <w:szCs w:val="22"/>
        </w:rPr>
        <w:t>et al</w:t>
      </w:r>
      <w:r w:rsidRPr="00F9102E">
        <w:rPr>
          <w:rFonts w:ascii="Calibri" w:hAnsi="Calibri" w:cs="Calibri"/>
          <w:iCs/>
          <w:sz w:val="22"/>
          <w:szCs w:val="22"/>
        </w:rPr>
        <w:t>) and then divided by the average weight of legal sized halibut by survey station. In princip</w:t>
      </w:r>
      <w:r>
        <w:rPr>
          <w:rFonts w:ascii="Calibri" w:hAnsi="Calibri" w:cs="Calibri"/>
          <w:iCs/>
          <w:sz w:val="22"/>
          <w:szCs w:val="22"/>
        </w:rPr>
        <w:t>le</w:t>
      </w:r>
      <w:r w:rsidRPr="00F9102E">
        <w:rPr>
          <w:rFonts w:ascii="Calibri" w:hAnsi="Calibri" w:cs="Calibri"/>
          <w:iCs/>
          <w:sz w:val="22"/>
          <w:szCs w:val="22"/>
        </w:rPr>
        <w:t xml:space="preserve">, this leads to an annual, by SEO area, estimate of survey-informed, expected bycatch of yelloweye. </w:t>
      </w:r>
      <w:r w:rsidRPr="00AC68E1">
        <w:rPr>
          <w:rFonts w:ascii="Calibri" w:hAnsi="Calibri" w:cs="Calibri"/>
          <w:iCs/>
          <w:sz w:val="22"/>
          <w:szCs w:val="22"/>
          <w:highlight w:val="yellow"/>
        </w:rPr>
        <w:t xml:space="preserve">It is unclear why the yelloweye weights are taken as landed commercial weights by area instead of directly from the survey stations for direct comparison to the legal sized halibut </w:t>
      </w:r>
      <w:commentRangeStart w:id="7"/>
      <w:r w:rsidRPr="00AC68E1">
        <w:rPr>
          <w:rFonts w:ascii="Calibri" w:hAnsi="Calibri" w:cs="Calibri"/>
          <w:iCs/>
          <w:sz w:val="22"/>
          <w:szCs w:val="22"/>
          <w:highlight w:val="yellow"/>
        </w:rPr>
        <w:t>weights</w:t>
      </w:r>
      <w:commentRangeEnd w:id="7"/>
      <w:r w:rsidR="00AC68E1">
        <w:rPr>
          <w:rStyle w:val="CommentReference"/>
        </w:rPr>
        <w:commentReference w:id="7"/>
      </w:r>
      <w:r w:rsidRPr="00AC68E1">
        <w:rPr>
          <w:rFonts w:ascii="Calibri" w:hAnsi="Calibri" w:cs="Calibri"/>
          <w:iCs/>
          <w:sz w:val="22"/>
          <w:szCs w:val="22"/>
          <w:highlight w:val="yellow"/>
        </w:rPr>
        <w:t>.</w:t>
      </w:r>
      <w:r>
        <w:rPr>
          <w:rFonts w:ascii="Calibri" w:hAnsi="Calibri" w:cs="Calibri"/>
          <w:iCs/>
          <w:sz w:val="22"/>
          <w:szCs w:val="22"/>
        </w:rPr>
        <w:t xml:space="preserve"> This needs to be better explained and justified.</w:t>
      </w:r>
      <w:r w:rsidR="0013727F">
        <w:rPr>
          <w:rFonts w:ascii="Calibri" w:hAnsi="Calibri" w:cs="Calibri"/>
          <w:iCs/>
          <w:sz w:val="22"/>
          <w:szCs w:val="22"/>
        </w:rPr>
        <w:t xml:space="preserve"> It is unclear especially given</w:t>
      </w:r>
      <w:r w:rsidR="00DD1813">
        <w:rPr>
          <w:rFonts w:ascii="Calibri" w:hAnsi="Calibri" w:cs="Calibri"/>
          <w:iCs/>
          <w:sz w:val="22"/>
          <w:szCs w:val="22"/>
        </w:rPr>
        <w:t xml:space="preserve"> that</w:t>
      </w:r>
      <w:r w:rsidR="0013727F">
        <w:rPr>
          <w:rFonts w:ascii="Calibri" w:hAnsi="Calibri" w:cs="Calibri"/>
          <w:iCs/>
          <w:sz w:val="22"/>
          <w:szCs w:val="22"/>
        </w:rPr>
        <w:t xml:space="preserve"> the survey </w:t>
      </w:r>
      <w:r w:rsidR="00A21239">
        <w:rPr>
          <w:rFonts w:ascii="Calibri" w:hAnsi="Calibri" w:cs="Calibri"/>
          <w:iCs/>
          <w:sz w:val="22"/>
          <w:szCs w:val="22"/>
        </w:rPr>
        <w:t>starts in 1998 and full retention for landing started only in 2005 and partial retention in 2000 (and full observer coverage only in 2013).</w:t>
      </w:r>
    </w:p>
    <w:p w14:paraId="1357655A" w14:textId="77777777" w:rsidR="00F9102E" w:rsidRDefault="00F9102E" w:rsidP="00982E96">
      <w:pPr>
        <w:rPr>
          <w:rFonts w:ascii="Calibri" w:hAnsi="Calibri" w:cs="Calibri"/>
          <w:iCs/>
          <w:sz w:val="22"/>
          <w:szCs w:val="22"/>
        </w:rPr>
      </w:pPr>
    </w:p>
    <w:p w14:paraId="0CCA1386" w14:textId="3E888425" w:rsidR="00340DEC" w:rsidRDefault="00F9102E" w:rsidP="00982E96">
      <w:pPr>
        <w:rPr>
          <w:rFonts w:ascii="Calibri" w:hAnsi="Calibri" w:cs="Calibri"/>
          <w:iCs/>
          <w:sz w:val="22"/>
          <w:szCs w:val="22"/>
        </w:rPr>
      </w:pPr>
      <w:r>
        <w:rPr>
          <w:rFonts w:ascii="Calibri" w:hAnsi="Calibri" w:cs="Calibri"/>
          <w:iCs/>
          <w:sz w:val="22"/>
          <w:szCs w:val="22"/>
        </w:rPr>
        <w:t>Regardless, the method is in principle a way of directly using survey data from 1998 onwards to estimate annual bycatch rates by SEO area. Whether those estimates are credible</w:t>
      </w:r>
      <w:r w:rsidR="00A21239">
        <w:rPr>
          <w:rFonts w:ascii="Calibri" w:hAnsi="Calibri" w:cs="Calibri"/>
          <w:iCs/>
          <w:sz w:val="22"/>
          <w:szCs w:val="22"/>
        </w:rPr>
        <w:t>, and how uncertainty is estimated/treated</w:t>
      </w:r>
      <w:r>
        <w:rPr>
          <w:rFonts w:ascii="Calibri" w:hAnsi="Calibri" w:cs="Calibri"/>
          <w:iCs/>
          <w:sz w:val="22"/>
          <w:szCs w:val="22"/>
        </w:rPr>
        <w:t xml:space="preserve"> needs to be considered prior to model fitting</w:t>
      </w:r>
      <w:r w:rsidR="00A21239">
        <w:rPr>
          <w:rFonts w:ascii="Calibri" w:hAnsi="Calibri" w:cs="Calibri"/>
          <w:iCs/>
          <w:sz w:val="22"/>
          <w:szCs w:val="22"/>
        </w:rPr>
        <w:t>. Given non-normality and large numbers of stati</w:t>
      </w:r>
      <w:r w:rsidR="00114361">
        <w:rPr>
          <w:rFonts w:ascii="Calibri" w:hAnsi="Calibri" w:cs="Calibri"/>
          <w:iCs/>
          <w:sz w:val="22"/>
          <w:szCs w:val="22"/>
        </w:rPr>
        <w:t>o</w:t>
      </w:r>
      <w:r w:rsidR="00A21239">
        <w:rPr>
          <w:rFonts w:ascii="Calibri" w:hAnsi="Calibri" w:cs="Calibri"/>
          <w:iCs/>
          <w:sz w:val="22"/>
          <w:szCs w:val="22"/>
        </w:rPr>
        <w:t xml:space="preserve">ns with zero yelloweye catch, non-parametric bootstrapping has been used to estimate relevant quantities. This is reasonable and the approach taken to use area bycatch rate, and long-term (1998-2001) means for </w:t>
      </w:r>
      <w:r w:rsidR="00114361">
        <w:rPr>
          <w:rFonts w:ascii="Calibri" w:hAnsi="Calibri" w:cs="Calibri"/>
          <w:iCs/>
          <w:sz w:val="22"/>
          <w:szCs w:val="22"/>
        </w:rPr>
        <w:t xml:space="preserve">application to </w:t>
      </w:r>
      <w:r w:rsidR="00A21239">
        <w:rPr>
          <w:rFonts w:ascii="Calibri" w:hAnsi="Calibri" w:cs="Calibri"/>
          <w:iCs/>
          <w:sz w:val="22"/>
          <w:szCs w:val="22"/>
        </w:rPr>
        <w:t xml:space="preserve">1980-1997 is also reasonable. </w:t>
      </w:r>
      <w:r w:rsidR="00A21239" w:rsidRPr="00AC68E1">
        <w:rPr>
          <w:rFonts w:ascii="Calibri" w:hAnsi="Calibri" w:cs="Calibri"/>
          <w:iCs/>
          <w:sz w:val="22"/>
          <w:szCs w:val="22"/>
          <w:highlight w:val="yellow"/>
        </w:rPr>
        <w:t xml:space="preserve">The use of inflated (maximum) CVs for the 1980-1997 period is reasonable for the purposes of fitting the SPM. It is not explicit in the assessment document but presumably </w:t>
      </w:r>
      <w:r w:rsidR="00E521B4" w:rsidRPr="00AC68E1">
        <w:rPr>
          <w:rFonts w:ascii="Calibri" w:hAnsi="Calibri" w:cs="Calibri"/>
          <w:iCs/>
          <w:sz w:val="22"/>
          <w:szCs w:val="22"/>
          <w:highlight w:val="yellow"/>
        </w:rPr>
        <w:t>for stage 3 SPM fits to pre-1980 data, the same approach was taken. It is also not explicit how SE</w:t>
      </w:r>
      <w:r w:rsidR="00BD5DAC" w:rsidRPr="00AC68E1">
        <w:rPr>
          <w:rFonts w:ascii="Calibri" w:hAnsi="Calibri" w:cs="Calibri"/>
          <w:iCs/>
          <w:sz w:val="22"/>
          <w:szCs w:val="22"/>
          <w:highlight w:val="yellow"/>
        </w:rPr>
        <w:t>O</w:t>
      </w:r>
      <w:r w:rsidR="00E521B4" w:rsidRPr="00AC68E1">
        <w:rPr>
          <w:rFonts w:ascii="Calibri" w:hAnsi="Calibri" w:cs="Calibri"/>
          <w:iCs/>
          <w:sz w:val="22"/>
          <w:szCs w:val="22"/>
          <w:highlight w:val="yellow"/>
        </w:rPr>
        <w:t xml:space="preserve"> area</w:t>
      </w:r>
      <w:r w:rsidR="00BD5DAC" w:rsidRPr="00AC68E1">
        <w:rPr>
          <w:rFonts w:ascii="Calibri" w:hAnsi="Calibri" w:cs="Calibri"/>
          <w:iCs/>
          <w:sz w:val="22"/>
          <w:szCs w:val="22"/>
          <w:highlight w:val="yellow"/>
        </w:rPr>
        <w:t xml:space="preserve"> bycatch rate</w:t>
      </w:r>
      <w:r w:rsidR="00E521B4" w:rsidRPr="00AC68E1">
        <w:rPr>
          <w:rFonts w:ascii="Calibri" w:hAnsi="Calibri" w:cs="Calibri"/>
          <w:iCs/>
          <w:sz w:val="22"/>
          <w:szCs w:val="22"/>
          <w:highlight w:val="yellow"/>
        </w:rPr>
        <w:t xml:space="preserve"> estimates are raised to a total estimate as in Figure 14.A2</w:t>
      </w:r>
      <w:r w:rsidR="00E521B4">
        <w:rPr>
          <w:rFonts w:ascii="Calibri" w:hAnsi="Calibri" w:cs="Calibri"/>
          <w:iCs/>
          <w:sz w:val="22"/>
          <w:szCs w:val="22"/>
        </w:rPr>
        <w:t>.</w:t>
      </w:r>
    </w:p>
    <w:p w14:paraId="4D5B1EC3" w14:textId="77777777" w:rsidR="00E521B4" w:rsidRDefault="00E521B4" w:rsidP="00982E96">
      <w:pPr>
        <w:rPr>
          <w:rFonts w:ascii="Calibri" w:hAnsi="Calibri" w:cs="Calibri"/>
          <w:iCs/>
          <w:sz w:val="22"/>
          <w:szCs w:val="22"/>
        </w:rPr>
      </w:pPr>
    </w:p>
    <w:p w14:paraId="1C27F8BF" w14:textId="541ADCBF" w:rsidR="00E521B4" w:rsidRDefault="00E521B4" w:rsidP="00982E96">
      <w:pPr>
        <w:rPr>
          <w:rFonts w:ascii="Calibri" w:hAnsi="Calibri" w:cs="Calibri"/>
          <w:iCs/>
          <w:sz w:val="22"/>
          <w:szCs w:val="22"/>
        </w:rPr>
      </w:pPr>
      <w:r>
        <w:rPr>
          <w:rFonts w:ascii="Calibri" w:hAnsi="Calibri" w:cs="Calibri"/>
          <w:iCs/>
          <w:sz w:val="22"/>
          <w:szCs w:val="22"/>
        </w:rPr>
        <w:t xml:space="preserve">Whether the estimates are credible is hard to determine formally. Figure 14.A2 does suggest that the whole area estimate of bycatch rate is reasonably aligned with the rate estimated through the NOAA observer program starting in 2013. </w:t>
      </w:r>
      <w:r w:rsidR="0062739F">
        <w:rPr>
          <w:rFonts w:ascii="Calibri" w:hAnsi="Calibri" w:cs="Calibri"/>
          <w:iCs/>
          <w:sz w:val="22"/>
          <w:szCs w:val="22"/>
        </w:rPr>
        <w:t>The scale of Figures 14.A3 in unhelpful but expected bycatch by SEO area</w:t>
      </w:r>
      <w:r w:rsidR="00DD1813">
        <w:rPr>
          <w:rFonts w:ascii="Calibri" w:hAnsi="Calibri" w:cs="Calibri"/>
          <w:iCs/>
          <w:sz w:val="22"/>
          <w:szCs w:val="22"/>
        </w:rPr>
        <w:t xml:space="preserve"> (graphic below) suggest that bycatch estimates are often below reported landings so that bycatch in those years will be presented to the model as landings plus zero (or 1 </w:t>
      </w:r>
      <w:proofErr w:type="spellStart"/>
      <w:r w:rsidR="00DD1813">
        <w:rPr>
          <w:rFonts w:ascii="Calibri" w:hAnsi="Calibri" w:cs="Calibri"/>
          <w:iCs/>
          <w:sz w:val="22"/>
          <w:szCs w:val="22"/>
        </w:rPr>
        <w:t>tonne</w:t>
      </w:r>
      <w:proofErr w:type="spellEnd"/>
      <w:r w:rsidR="00DD1813">
        <w:rPr>
          <w:rFonts w:ascii="Calibri" w:hAnsi="Calibri" w:cs="Calibri"/>
          <w:iCs/>
          <w:sz w:val="22"/>
          <w:szCs w:val="22"/>
        </w:rPr>
        <w:t>) discards. For the period 200</w:t>
      </w:r>
      <w:r w:rsidR="00114361">
        <w:rPr>
          <w:rFonts w:ascii="Calibri" w:hAnsi="Calibri" w:cs="Calibri"/>
          <w:iCs/>
          <w:sz w:val="22"/>
          <w:szCs w:val="22"/>
        </w:rPr>
        <w:t>0</w:t>
      </w:r>
      <w:r w:rsidR="00DD1813">
        <w:rPr>
          <w:rFonts w:ascii="Calibri" w:hAnsi="Calibri" w:cs="Calibri"/>
          <w:iCs/>
          <w:sz w:val="22"/>
          <w:szCs w:val="22"/>
        </w:rPr>
        <w:t xml:space="preserve"> </w:t>
      </w:r>
      <w:proofErr w:type="gramStart"/>
      <w:r w:rsidR="00DD1813">
        <w:rPr>
          <w:rFonts w:ascii="Calibri" w:hAnsi="Calibri" w:cs="Calibri"/>
          <w:iCs/>
          <w:sz w:val="22"/>
          <w:szCs w:val="22"/>
        </w:rPr>
        <w:t>onwards</w:t>
      </w:r>
      <w:proofErr w:type="gramEnd"/>
      <w:r w:rsidR="00DD1813">
        <w:rPr>
          <w:rFonts w:ascii="Calibri" w:hAnsi="Calibri" w:cs="Calibri"/>
          <w:iCs/>
          <w:sz w:val="22"/>
          <w:szCs w:val="22"/>
        </w:rPr>
        <w:t xml:space="preserve"> this is</w:t>
      </w:r>
      <w:r w:rsidR="00114361">
        <w:rPr>
          <w:rFonts w:ascii="Calibri" w:hAnsi="Calibri" w:cs="Calibri"/>
          <w:iCs/>
          <w:sz w:val="22"/>
          <w:szCs w:val="22"/>
        </w:rPr>
        <w:t xml:space="preserve"> in</w:t>
      </w:r>
      <w:r w:rsidR="00DD1813">
        <w:rPr>
          <w:rFonts w:ascii="Calibri" w:hAnsi="Calibri" w:cs="Calibri"/>
          <w:iCs/>
          <w:sz w:val="22"/>
          <w:szCs w:val="22"/>
        </w:rPr>
        <w:t xml:space="preserve"> line with full retention requirements but the frequency of estimation below that observed, which must be a minimum expectation, </w:t>
      </w:r>
      <w:r w:rsidR="00DD1813" w:rsidRPr="00AC68E1">
        <w:rPr>
          <w:rFonts w:ascii="Calibri" w:hAnsi="Calibri" w:cs="Calibri"/>
          <w:iCs/>
          <w:sz w:val="22"/>
          <w:szCs w:val="22"/>
          <w:highlight w:val="yellow"/>
        </w:rPr>
        <w:t>suggests the applied method may not be capturing the bycatch generation process as well as hoped.</w:t>
      </w:r>
    </w:p>
    <w:p w14:paraId="459D3978" w14:textId="77777777" w:rsidR="00DD1813" w:rsidRDefault="00DD1813" w:rsidP="00982E96">
      <w:pPr>
        <w:rPr>
          <w:rFonts w:ascii="Calibri" w:hAnsi="Calibri" w:cs="Calibri"/>
          <w:iCs/>
          <w:sz w:val="22"/>
          <w:szCs w:val="22"/>
        </w:rPr>
      </w:pPr>
    </w:p>
    <w:p w14:paraId="4E07D861" w14:textId="7ED83537" w:rsidR="00DD1813" w:rsidRDefault="00BD5DAC" w:rsidP="00982E96">
      <w:pPr>
        <w:rPr>
          <w:rFonts w:ascii="Calibri" w:hAnsi="Calibri" w:cs="Calibri"/>
          <w:iCs/>
          <w:sz w:val="22"/>
          <w:szCs w:val="22"/>
        </w:rPr>
      </w:pPr>
      <w:r>
        <w:rPr>
          <w:rFonts w:ascii="Calibri" w:hAnsi="Calibri" w:cs="Calibri"/>
          <w:iCs/>
          <w:sz w:val="22"/>
          <w:szCs w:val="22"/>
        </w:rPr>
        <w:t>O</w:t>
      </w:r>
      <w:r w:rsidR="00DD1813">
        <w:rPr>
          <w:rFonts w:ascii="Calibri" w:hAnsi="Calibri" w:cs="Calibri"/>
          <w:iCs/>
          <w:sz w:val="22"/>
          <w:szCs w:val="22"/>
        </w:rPr>
        <w:t xml:space="preserve">f </w:t>
      </w:r>
      <w:r w:rsidR="00707C0A">
        <w:rPr>
          <w:rFonts w:ascii="Calibri" w:hAnsi="Calibri" w:cs="Calibri"/>
          <w:iCs/>
          <w:sz w:val="22"/>
          <w:szCs w:val="22"/>
        </w:rPr>
        <w:t xml:space="preserve">further </w:t>
      </w:r>
      <w:r w:rsidR="00DD1813">
        <w:rPr>
          <w:rFonts w:ascii="Calibri" w:hAnsi="Calibri" w:cs="Calibri"/>
          <w:iCs/>
          <w:sz w:val="22"/>
          <w:szCs w:val="22"/>
        </w:rPr>
        <w:t>concern</w:t>
      </w:r>
      <w:r w:rsidR="00877D02">
        <w:rPr>
          <w:rFonts w:ascii="Calibri" w:hAnsi="Calibri" w:cs="Calibri"/>
          <w:iCs/>
          <w:sz w:val="22"/>
          <w:szCs w:val="22"/>
        </w:rPr>
        <w:t xml:space="preserve">, as an example, </w:t>
      </w:r>
      <w:r>
        <w:rPr>
          <w:rFonts w:ascii="Calibri" w:hAnsi="Calibri" w:cs="Calibri"/>
          <w:iCs/>
          <w:sz w:val="22"/>
          <w:szCs w:val="22"/>
        </w:rPr>
        <w:t xml:space="preserve">is </w:t>
      </w:r>
      <w:r w:rsidR="00DD1813">
        <w:rPr>
          <w:rFonts w:ascii="Calibri" w:hAnsi="Calibri" w:cs="Calibri"/>
          <w:iCs/>
          <w:sz w:val="22"/>
          <w:szCs w:val="22"/>
        </w:rPr>
        <w:t xml:space="preserve">the high expected bycatch in 1998, notably in the CSEO and EYKT and possibly in the NSEO. The sum </w:t>
      </w:r>
      <w:r>
        <w:rPr>
          <w:rFonts w:ascii="Calibri" w:hAnsi="Calibri" w:cs="Calibri"/>
          <w:iCs/>
          <w:sz w:val="22"/>
          <w:szCs w:val="22"/>
        </w:rPr>
        <w:t xml:space="preserve">(by visual inspection) </w:t>
      </w:r>
      <w:r w:rsidR="00DD1813">
        <w:rPr>
          <w:rFonts w:ascii="Calibri" w:hAnsi="Calibri" w:cs="Calibri"/>
          <w:iCs/>
          <w:sz w:val="22"/>
          <w:szCs w:val="22"/>
        </w:rPr>
        <w:t xml:space="preserve">of expected bycatch estimates across areas is of the order of 400 </w:t>
      </w:r>
      <w:proofErr w:type="spellStart"/>
      <w:r w:rsidR="00DD1813">
        <w:rPr>
          <w:rFonts w:ascii="Calibri" w:hAnsi="Calibri" w:cs="Calibri"/>
          <w:iCs/>
          <w:sz w:val="22"/>
          <w:szCs w:val="22"/>
        </w:rPr>
        <w:t>tonnes</w:t>
      </w:r>
      <w:proofErr w:type="spellEnd"/>
      <w:r w:rsidR="00DD1813">
        <w:rPr>
          <w:rFonts w:ascii="Calibri" w:hAnsi="Calibri" w:cs="Calibri"/>
          <w:iCs/>
          <w:sz w:val="22"/>
          <w:szCs w:val="22"/>
        </w:rPr>
        <w:t xml:space="preserve">. </w:t>
      </w:r>
      <w:r>
        <w:rPr>
          <w:rFonts w:ascii="Calibri" w:hAnsi="Calibri" w:cs="Calibri"/>
          <w:iCs/>
          <w:sz w:val="22"/>
          <w:szCs w:val="22"/>
        </w:rPr>
        <w:t>Di</w:t>
      </w:r>
      <w:r w:rsidR="00DD1813">
        <w:rPr>
          <w:rFonts w:ascii="Calibri" w:hAnsi="Calibri" w:cs="Calibri"/>
          <w:iCs/>
          <w:sz w:val="22"/>
          <w:szCs w:val="22"/>
        </w:rPr>
        <w:t>rected and incidental landings that year were 241</w:t>
      </w:r>
      <w:r>
        <w:rPr>
          <w:rFonts w:ascii="Calibri" w:hAnsi="Calibri" w:cs="Calibri"/>
          <w:iCs/>
          <w:sz w:val="22"/>
          <w:szCs w:val="22"/>
        </w:rPr>
        <w:t xml:space="preserve"> </w:t>
      </w:r>
      <w:proofErr w:type="spellStart"/>
      <w:r>
        <w:rPr>
          <w:rFonts w:ascii="Calibri" w:hAnsi="Calibri" w:cs="Calibri"/>
          <w:iCs/>
          <w:sz w:val="22"/>
          <w:szCs w:val="22"/>
        </w:rPr>
        <w:t>tonnes</w:t>
      </w:r>
      <w:proofErr w:type="spellEnd"/>
      <w:r>
        <w:rPr>
          <w:rFonts w:ascii="Calibri" w:hAnsi="Calibri" w:cs="Calibri"/>
          <w:iCs/>
          <w:sz w:val="22"/>
          <w:szCs w:val="22"/>
        </w:rPr>
        <w:t xml:space="preserve"> and </w:t>
      </w:r>
      <w:r w:rsidR="00142237">
        <w:rPr>
          <w:rFonts w:ascii="Calibri" w:hAnsi="Calibri" w:cs="Calibri"/>
          <w:iCs/>
          <w:sz w:val="22"/>
          <w:szCs w:val="22"/>
        </w:rPr>
        <w:t xml:space="preserve">119 </w:t>
      </w:r>
      <w:proofErr w:type="spellStart"/>
      <w:r w:rsidR="00DD1813">
        <w:rPr>
          <w:rFonts w:ascii="Calibri" w:hAnsi="Calibri" w:cs="Calibri"/>
          <w:iCs/>
          <w:sz w:val="22"/>
          <w:szCs w:val="22"/>
        </w:rPr>
        <w:t>tonnes</w:t>
      </w:r>
      <w:proofErr w:type="spellEnd"/>
      <w:r>
        <w:rPr>
          <w:rFonts w:ascii="Calibri" w:hAnsi="Calibri" w:cs="Calibri"/>
          <w:iCs/>
          <w:sz w:val="22"/>
          <w:szCs w:val="22"/>
        </w:rPr>
        <w:t xml:space="preserve"> respectively (Table 14.2)</w:t>
      </w:r>
      <w:r w:rsidR="00DD1813">
        <w:rPr>
          <w:rFonts w:ascii="Calibri" w:hAnsi="Calibri" w:cs="Calibri"/>
          <w:iCs/>
          <w:sz w:val="22"/>
          <w:szCs w:val="22"/>
        </w:rPr>
        <w:t xml:space="preserve">. The </w:t>
      </w:r>
      <w:r>
        <w:rPr>
          <w:rFonts w:ascii="Calibri" w:hAnsi="Calibri" w:cs="Calibri"/>
          <w:iCs/>
          <w:sz w:val="22"/>
          <w:szCs w:val="22"/>
        </w:rPr>
        <w:t xml:space="preserve">landed bycatch in the figure, summed across areas, appears in line with the incidental catch of 119 </w:t>
      </w:r>
      <w:proofErr w:type="spellStart"/>
      <w:r>
        <w:rPr>
          <w:rFonts w:ascii="Calibri" w:hAnsi="Calibri" w:cs="Calibri"/>
          <w:iCs/>
          <w:sz w:val="22"/>
          <w:szCs w:val="22"/>
        </w:rPr>
        <w:t>tonnes</w:t>
      </w:r>
      <w:proofErr w:type="spellEnd"/>
      <w:r>
        <w:rPr>
          <w:rFonts w:ascii="Calibri" w:hAnsi="Calibri" w:cs="Calibri"/>
          <w:iCs/>
          <w:sz w:val="22"/>
          <w:szCs w:val="22"/>
        </w:rPr>
        <w:t xml:space="preserve"> but the </w:t>
      </w:r>
      <w:r w:rsidR="00DD1813">
        <w:rPr>
          <w:rFonts w:ascii="Calibri" w:hAnsi="Calibri" w:cs="Calibri"/>
          <w:iCs/>
          <w:sz w:val="22"/>
          <w:szCs w:val="22"/>
        </w:rPr>
        <w:t xml:space="preserve">very high expected bycatch </w:t>
      </w:r>
      <w:r>
        <w:rPr>
          <w:rFonts w:ascii="Calibri" w:hAnsi="Calibri" w:cs="Calibri"/>
          <w:iCs/>
          <w:sz w:val="22"/>
          <w:szCs w:val="22"/>
        </w:rPr>
        <w:t>substantially exceeds the directed catch</w:t>
      </w:r>
      <w:r w:rsidR="008B7860">
        <w:rPr>
          <w:rFonts w:ascii="Calibri" w:hAnsi="Calibri" w:cs="Calibri"/>
          <w:iCs/>
          <w:sz w:val="22"/>
          <w:szCs w:val="22"/>
        </w:rPr>
        <w:t xml:space="preserve"> of 241 </w:t>
      </w:r>
      <w:proofErr w:type="spellStart"/>
      <w:r w:rsidR="008B7860">
        <w:rPr>
          <w:rFonts w:ascii="Calibri" w:hAnsi="Calibri" w:cs="Calibri"/>
          <w:iCs/>
          <w:sz w:val="22"/>
          <w:szCs w:val="22"/>
        </w:rPr>
        <w:t>tonnes</w:t>
      </w:r>
      <w:proofErr w:type="spellEnd"/>
      <w:r>
        <w:rPr>
          <w:rFonts w:ascii="Calibri" w:hAnsi="Calibri" w:cs="Calibri"/>
          <w:iCs/>
          <w:sz w:val="22"/>
          <w:szCs w:val="22"/>
        </w:rPr>
        <w:t xml:space="preserve">. The area </w:t>
      </w:r>
      <w:r>
        <w:rPr>
          <w:rFonts w:ascii="Calibri" w:hAnsi="Calibri" w:cs="Calibri"/>
          <w:iCs/>
          <w:sz w:val="22"/>
          <w:szCs w:val="22"/>
        </w:rPr>
        <w:lastRenderedPageBreak/>
        <w:t>wide bycatch rate is shown in Figure 14.A2 and is about 0.06</w:t>
      </w:r>
      <w:r w:rsidR="00142237">
        <w:rPr>
          <w:rFonts w:ascii="Calibri" w:hAnsi="Calibri" w:cs="Calibri"/>
          <w:iCs/>
          <w:sz w:val="22"/>
          <w:szCs w:val="22"/>
        </w:rPr>
        <w:t xml:space="preserve"> while the CSEO bycatch rate is about 0.12 as shown in Figure 14.A1 </w:t>
      </w:r>
      <w:r w:rsidR="00114361" w:rsidRPr="00902D39">
        <w:rPr>
          <w:rFonts w:asciiTheme="minorHAnsi" w:hAnsiTheme="minorHAnsi" w:cstheme="minorHAnsi"/>
          <w:iCs/>
          <w:sz w:val="22"/>
          <w:szCs w:val="22"/>
        </w:rPr>
        <w:t>(</w:t>
      </w:r>
      <w:r w:rsidR="00902D39" w:rsidRPr="00902D39">
        <w:rPr>
          <w:rFonts w:asciiTheme="minorHAnsi" w:hAnsiTheme="minorHAnsi" w:cstheme="minorHAnsi"/>
          <w:iCs/>
          <w:sz w:val="22"/>
          <w:szCs w:val="22"/>
        </w:rPr>
        <w:fldChar w:fldCharType="begin"/>
      </w:r>
      <w:r w:rsidR="00902D39" w:rsidRPr="00902D39">
        <w:rPr>
          <w:rFonts w:asciiTheme="minorHAnsi" w:hAnsiTheme="minorHAnsi" w:cstheme="minorHAnsi"/>
          <w:iCs/>
          <w:sz w:val="22"/>
          <w:szCs w:val="22"/>
        </w:rPr>
        <w:instrText xml:space="preserve"> REF _Ref153263125 \h  \* MERGEFORMAT </w:instrText>
      </w:r>
      <w:r w:rsidR="00902D39" w:rsidRPr="00902D39">
        <w:rPr>
          <w:rFonts w:asciiTheme="minorHAnsi" w:hAnsiTheme="minorHAnsi" w:cstheme="minorHAnsi"/>
          <w:iCs/>
          <w:sz w:val="22"/>
          <w:szCs w:val="22"/>
        </w:rPr>
      </w:r>
      <w:r w:rsidR="00902D39" w:rsidRPr="00902D39">
        <w:rPr>
          <w:rFonts w:asciiTheme="minorHAnsi" w:hAnsiTheme="minorHAnsi" w:cstheme="minorHAnsi"/>
          <w:iCs/>
          <w:sz w:val="22"/>
          <w:szCs w:val="22"/>
        </w:rPr>
        <w:fldChar w:fldCharType="separate"/>
      </w:r>
      <w:r w:rsidR="00902D39" w:rsidRPr="00902D39">
        <w:rPr>
          <w:rFonts w:asciiTheme="minorHAnsi" w:hAnsiTheme="minorHAnsi" w:cstheme="minorHAnsi"/>
          <w:sz w:val="22"/>
          <w:szCs w:val="22"/>
        </w:rPr>
        <w:t xml:space="preserve">Figure </w:t>
      </w:r>
      <w:r w:rsidR="00902D39" w:rsidRPr="00902D39">
        <w:rPr>
          <w:rFonts w:asciiTheme="minorHAnsi" w:hAnsiTheme="minorHAnsi" w:cstheme="minorHAnsi"/>
          <w:noProof/>
          <w:sz w:val="22"/>
          <w:szCs w:val="22"/>
        </w:rPr>
        <w:t>6</w:t>
      </w:r>
      <w:r w:rsidR="00902D39" w:rsidRPr="00902D39">
        <w:rPr>
          <w:rFonts w:asciiTheme="minorHAnsi" w:hAnsiTheme="minorHAnsi" w:cstheme="minorHAnsi"/>
          <w:iCs/>
          <w:sz w:val="22"/>
          <w:szCs w:val="22"/>
        </w:rPr>
        <w:fldChar w:fldCharType="end"/>
      </w:r>
      <w:r w:rsidR="00902D39" w:rsidRPr="00902D39">
        <w:rPr>
          <w:rFonts w:asciiTheme="minorHAnsi" w:hAnsiTheme="minorHAnsi" w:cstheme="minorHAnsi"/>
          <w:iCs/>
          <w:sz w:val="22"/>
          <w:szCs w:val="22"/>
        </w:rPr>
        <w:t xml:space="preserve">; </w:t>
      </w:r>
      <w:r w:rsidR="00902D39" w:rsidRPr="00902D39">
        <w:rPr>
          <w:rFonts w:asciiTheme="minorHAnsi" w:hAnsiTheme="minorHAnsi" w:cstheme="minorHAnsi"/>
          <w:iCs/>
          <w:sz w:val="22"/>
          <w:szCs w:val="22"/>
        </w:rPr>
        <w:fldChar w:fldCharType="begin"/>
      </w:r>
      <w:r w:rsidR="00902D39" w:rsidRPr="00902D39">
        <w:rPr>
          <w:rFonts w:asciiTheme="minorHAnsi" w:hAnsiTheme="minorHAnsi" w:cstheme="minorHAnsi"/>
          <w:iCs/>
          <w:sz w:val="22"/>
          <w:szCs w:val="22"/>
        </w:rPr>
        <w:instrText xml:space="preserve"> REF _Ref153263139 \h  \* MERGEFORMAT </w:instrText>
      </w:r>
      <w:r w:rsidR="00902D39" w:rsidRPr="00902D39">
        <w:rPr>
          <w:rFonts w:asciiTheme="minorHAnsi" w:hAnsiTheme="minorHAnsi" w:cstheme="minorHAnsi"/>
          <w:iCs/>
          <w:sz w:val="22"/>
          <w:szCs w:val="22"/>
        </w:rPr>
      </w:r>
      <w:r w:rsidR="00902D39" w:rsidRPr="00902D39">
        <w:rPr>
          <w:rFonts w:asciiTheme="minorHAnsi" w:hAnsiTheme="minorHAnsi" w:cstheme="minorHAnsi"/>
          <w:iCs/>
          <w:sz w:val="22"/>
          <w:szCs w:val="22"/>
        </w:rPr>
        <w:fldChar w:fldCharType="separate"/>
      </w:r>
      <w:r w:rsidR="00902D39" w:rsidRPr="00902D39">
        <w:rPr>
          <w:rFonts w:asciiTheme="minorHAnsi" w:hAnsiTheme="minorHAnsi" w:cstheme="minorHAnsi"/>
          <w:sz w:val="22"/>
          <w:szCs w:val="22"/>
        </w:rPr>
        <w:t xml:space="preserve">Figure </w:t>
      </w:r>
      <w:r w:rsidR="00902D39" w:rsidRPr="00902D39">
        <w:rPr>
          <w:rFonts w:asciiTheme="minorHAnsi" w:hAnsiTheme="minorHAnsi" w:cstheme="minorHAnsi"/>
          <w:noProof/>
          <w:sz w:val="22"/>
          <w:szCs w:val="22"/>
        </w:rPr>
        <w:t>7</w:t>
      </w:r>
      <w:r w:rsidR="00902D39" w:rsidRPr="00902D39">
        <w:rPr>
          <w:rFonts w:asciiTheme="minorHAnsi" w:hAnsiTheme="minorHAnsi" w:cstheme="minorHAnsi"/>
          <w:iCs/>
          <w:sz w:val="22"/>
          <w:szCs w:val="22"/>
        </w:rPr>
        <w:fldChar w:fldCharType="end"/>
      </w:r>
      <w:r w:rsidR="00902D39" w:rsidRPr="00902D39">
        <w:rPr>
          <w:rFonts w:asciiTheme="minorHAnsi" w:hAnsiTheme="minorHAnsi" w:cstheme="minorHAnsi"/>
          <w:iCs/>
          <w:sz w:val="22"/>
          <w:szCs w:val="22"/>
        </w:rPr>
        <w:t>).</w:t>
      </w:r>
      <w:r w:rsidR="00902D39">
        <w:rPr>
          <w:rFonts w:ascii="Calibri" w:hAnsi="Calibri" w:cs="Calibri"/>
          <w:iCs/>
          <w:sz w:val="22"/>
          <w:szCs w:val="22"/>
        </w:rPr>
        <w:t xml:space="preserve"> </w:t>
      </w:r>
      <w:r w:rsidR="00142237">
        <w:rPr>
          <w:rFonts w:ascii="Calibri" w:hAnsi="Calibri" w:cs="Calibri"/>
          <w:iCs/>
          <w:sz w:val="22"/>
          <w:szCs w:val="22"/>
        </w:rPr>
        <w:t xml:space="preserve">Even while the 1998 CSEO bycatch rate estimate is high, for all other areas it is low. </w:t>
      </w:r>
      <w:r w:rsidR="00114361" w:rsidRPr="00AC68E1">
        <w:rPr>
          <w:rFonts w:ascii="Calibri" w:hAnsi="Calibri" w:cs="Calibri"/>
          <w:iCs/>
          <w:sz w:val="22"/>
          <w:szCs w:val="22"/>
          <w:highlight w:val="yellow"/>
        </w:rPr>
        <w:t>H</w:t>
      </w:r>
      <w:r w:rsidRPr="00AC68E1">
        <w:rPr>
          <w:rFonts w:ascii="Calibri" w:hAnsi="Calibri" w:cs="Calibri"/>
          <w:iCs/>
          <w:sz w:val="22"/>
          <w:szCs w:val="22"/>
          <w:highlight w:val="yellow"/>
        </w:rPr>
        <w:t xml:space="preserve">ow can the estimate of bycatch be so </w:t>
      </w:r>
      <w:commentRangeStart w:id="8"/>
      <w:r w:rsidRPr="00AC68E1">
        <w:rPr>
          <w:rFonts w:ascii="Calibri" w:hAnsi="Calibri" w:cs="Calibri"/>
          <w:iCs/>
          <w:sz w:val="22"/>
          <w:szCs w:val="22"/>
          <w:highlight w:val="yellow"/>
        </w:rPr>
        <w:t>large</w:t>
      </w:r>
      <w:commentRangeEnd w:id="8"/>
      <w:r w:rsidR="00AC68E1">
        <w:rPr>
          <w:rStyle w:val="CommentReference"/>
        </w:rPr>
        <w:commentReference w:id="8"/>
      </w:r>
      <w:r>
        <w:rPr>
          <w:rFonts w:ascii="Calibri" w:hAnsi="Calibri" w:cs="Calibri"/>
          <w:iCs/>
          <w:sz w:val="22"/>
          <w:szCs w:val="22"/>
        </w:rPr>
        <w:t>?</w:t>
      </w:r>
      <w:r w:rsidR="00297883" w:rsidRPr="00297883">
        <w:rPr>
          <w:rFonts w:ascii="Calibri" w:hAnsi="Calibri" w:cs="Calibri"/>
          <w:iCs/>
          <w:sz w:val="22"/>
          <w:szCs w:val="22"/>
        </w:rPr>
        <w:t xml:space="preserve"> </w:t>
      </w:r>
    </w:p>
    <w:p w14:paraId="2404127F" w14:textId="77777777" w:rsidR="00DD1813" w:rsidRDefault="00DD1813" w:rsidP="00982E96">
      <w:pPr>
        <w:rPr>
          <w:rFonts w:ascii="Calibri" w:hAnsi="Calibri" w:cs="Calibri"/>
          <w:iCs/>
          <w:sz w:val="22"/>
          <w:szCs w:val="22"/>
        </w:rPr>
      </w:pPr>
    </w:p>
    <w:p w14:paraId="633F7A51" w14:textId="48875639" w:rsidR="00DD1813" w:rsidRDefault="00142237" w:rsidP="00982E96">
      <w:pPr>
        <w:rPr>
          <w:rFonts w:ascii="Calibri" w:hAnsi="Calibri" w:cs="Calibri"/>
          <w:iCs/>
          <w:sz w:val="22"/>
          <w:szCs w:val="22"/>
        </w:rPr>
      </w:pPr>
      <w:r>
        <w:rPr>
          <w:rFonts w:ascii="Calibri" w:hAnsi="Calibri" w:cs="Calibri"/>
          <w:iCs/>
          <w:sz w:val="22"/>
          <w:szCs w:val="22"/>
        </w:rPr>
        <w:t xml:space="preserve">Presuming the estimates have been well calculated/estimated, </w:t>
      </w:r>
      <w:r w:rsidR="00297883">
        <w:rPr>
          <w:rFonts w:ascii="Calibri" w:hAnsi="Calibri" w:cs="Calibri"/>
          <w:iCs/>
          <w:sz w:val="22"/>
          <w:szCs w:val="22"/>
        </w:rPr>
        <w:t xml:space="preserve">then </w:t>
      </w:r>
      <w:r>
        <w:rPr>
          <w:rFonts w:ascii="Calibri" w:hAnsi="Calibri" w:cs="Calibri"/>
          <w:iCs/>
          <w:sz w:val="22"/>
          <w:szCs w:val="22"/>
        </w:rPr>
        <w:t>within the SPM fitting</w:t>
      </w:r>
      <w:r w:rsidR="00297883">
        <w:rPr>
          <w:rFonts w:ascii="Calibri" w:hAnsi="Calibri" w:cs="Calibri"/>
          <w:iCs/>
          <w:sz w:val="22"/>
          <w:szCs w:val="22"/>
        </w:rPr>
        <w:t>,</w:t>
      </w:r>
      <w:r>
        <w:rPr>
          <w:rFonts w:ascii="Calibri" w:hAnsi="Calibri" w:cs="Calibri"/>
          <w:iCs/>
          <w:sz w:val="22"/>
          <w:szCs w:val="22"/>
        </w:rPr>
        <w:t xml:space="preserve"> to further investigate and reveal the effects of uncertainty</w:t>
      </w:r>
      <w:r w:rsidR="00297883">
        <w:rPr>
          <w:rFonts w:ascii="Calibri" w:hAnsi="Calibri" w:cs="Calibri"/>
          <w:iCs/>
          <w:sz w:val="22"/>
          <w:szCs w:val="22"/>
        </w:rPr>
        <w:t>,</w:t>
      </w:r>
      <w:r>
        <w:rPr>
          <w:rFonts w:ascii="Calibri" w:hAnsi="Calibri" w:cs="Calibri"/>
          <w:iCs/>
          <w:sz w:val="22"/>
          <w:szCs w:val="22"/>
        </w:rPr>
        <w:t xml:space="preserve"> which is recognized to be high, Joy </w:t>
      </w:r>
      <w:r w:rsidRPr="00142237">
        <w:rPr>
          <w:rFonts w:ascii="Calibri" w:hAnsi="Calibri" w:cs="Calibri"/>
          <w:i/>
          <w:sz w:val="22"/>
          <w:szCs w:val="22"/>
        </w:rPr>
        <w:t>et al</w:t>
      </w:r>
      <w:r>
        <w:rPr>
          <w:rFonts w:ascii="Calibri" w:hAnsi="Calibri" w:cs="Calibri"/>
          <w:iCs/>
          <w:sz w:val="22"/>
          <w:szCs w:val="22"/>
        </w:rPr>
        <w:t xml:space="preserve"> (2022) undertook risk analyses where the estimated bycatch rates were reduced or increased </w:t>
      </w:r>
      <w:r w:rsidR="00707C0A">
        <w:rPr>
          <w:rFonts w:ascii="Calibri" w:hAnsi="Calibri" w:cs="Calibri"/>
          <w:iCs/>
          <w:sz w:val="22"/>
          <w:szCs w:val="22"/>
        </w:rPr>
        <w:t xml:space="preserve">effectively </w:t>
      </w:r>
      <w:r>
        <w:rPr>
          <w:rFonts w:ascii="Calibri" w:hAnsi="Calibri" w:cs="Calibri"/>
          <w:iCs/>
          <w:sz w:val="22"/>
          <w:szCs w:val="22"/>
        </w:rPr>
        <w:t xml:space="preserve">by 30% (Table 14.A5). </w:t>
      </w:r>
      <w:r w:rsidR="00297883">
        <w:rPr>
          <w:rFonts w:ascii="Calibri" w:hAnsi="Calibri" w:cs="Calibri"/>
          <w:iCs/>
          <w:sz w:val="22"/>
          <w:szCs w:val="22"/>
        </w:rPr>
        <w:t xml:space="preserve">The approach is reasonable given the difficulties associated with the estimation process and is pragmatic though subjective. </w:t>
      </w:r>
    </w:p>
    <w:p w14:paraId="35648A32" w14:textId="77777777" w:rsidR="00114361" w:rsidRDefault="00114361" w:rsidP="00982E96">
      <w:pPr>
        <w:rPr>
          <w:rFonts w:ascii="Calibri" w:hAnsi="Calibri" w:cs="Calibri"/>
          <w:iCs/>
          <w:sz w:val="22"/>
          <w:szCs w:val="22"/>
        </w:rPr>
      </w:pPr>
    </w:p>
    <w:p w14:paraId="100BCFC1" w14:textId="39F0FC3E" w:rsidR="00114361" w:rsidRDefault="00114361" w:rsidP="008C43F1">
      <w:pPr>
        <w:ind w:hanging="11"/>
        <w:rPr>
          <w:rFonts w:ascii="Calibri" w:hAnsi="Calibri" w:cs="Calibri"/>
          <w:iCs/>
          <w:sz w:val="22"/>
          <w:szCs w:val="22"/>
        </w:rPr>
      </w:pPr>
      <w:bookmarkStart w:id="9" w:name="_Hlk149385823"/>
      <w:r w:rsidRPr="00AC68E1">
        <w:rPr>
          <w:rFonts w:ascii="Calibri" w:hAnsi="Calibri" w:cs="Calibri"/>
          <w:iCs/>
          <w:sz w:val="22"/>
          <w:szCs w:val="22"/>
          <w:highlight w:val="yellow"/>
        </w:rPr>
        <w:t xml:space="preserve">Overall, the bycatch estimation approach is probably sufficiently right to use alongside other uncertain sources of removals </w:t>
      </w:r>
      <w:r w:rsidR="008C43F1" w:rsidRPr="00AC68E1">
        <w:rPr>
          <w:rFonts w:ascii="Calibri" w:hAnsi="Calibri" w:cs="Calibri"/>
          <w:iCs/>
          <w:sz w:val="22"/>
          <w:szCs w:val="22"/>
          <w:highlight w:val="yellow"/>
        </w:rPr>
        <w:t xml:space="preserve">in exploring SPM development, </w:t>
      </w:r>
      <w:r w:rsidRPr="00AC68E1">
        <w:rPr>
          <w:rFonts w:ascii="Calibri" w:hAnsi="Calibri" w:cs="Calibri"/>
          <w:iCs/>
          <w:sz w:val="22"/>
          <w:szCs w:val="22"/>
          <w:highlight w:val="yellow"/>
        </w:rPr>
        <w:t>so long as uncertainties are recognized and investigated</w:t>
      </w:r>
      <w:r>
        <w:rPr>
          <w:rFonts w:ascii="Calibri" w:hAnsi="Calibri" w:cs="Calibri"/>
          <w:iCs/>
          <w:sz w:val="22"/>
          <w:szCs w:val="22"/>
        </w:rPr>
        <w:t xml:space="preserve">. </w:t>
      </w:r>
      <w:r w:rsidR="00816B4F">
        <w:rPr>
          <w:rFonts w:ascii="Calibri" w:hAnsi="Calibri" w:cs="Calibri"/>
          <w:iCs/>
          <w:sz w:val="22"/>
          <w:szCs w:val="22"/>
        </w:rPr>
        <w:t xml:space="preserve">The credibility of estimated bycatch reduces substantially prior to 1980. </w:t>
      </w:r>
      <w:r w:rsidR="008C43F1">
        <w:rPr>
          <w:rFonts w:ascii="Calibri" w:hAnsi="Calibri" w:cs="Calibri"/>
          <w:iCs/>
          <w:sz w:val="22"/>
          <w:szCs w:val="22"/>
        </w:rPr>
        <w:t xml:space="preserve">The use of inflated CVs and risk analysis is a practical way to do this. An explanation would be helpful about why landed yelloweye weights are used instead of survey weights and how this might affect estimates. Presumably, mean landed weights are greater than mean survey weights (as smaller fish are more likely to be discarded). If this is so, then an alternative approach might be to estimate discards by comparing length distributions from landed </w:t>
      </w:r>
      <w:r w:rsidR="00C92C80">
        <w:rPr>
          <w:rFonts w:ascii="Calibri" w:hAnsi="Calibri" w:cs="Calibri"/>
          <w:iCs/>
          <w:sz w:val="22"/>
          <w:szCs w:val="22"/>
        </w:rPr>
        <w:t>fish and the survey by SEO area (see e.g., Heath and Cook, 201</w:t>
      </w:r>
      <w:r w:rsidR="00920E8A">
        <w:rPr>
          <w:rFonts w:ascii="Calibri" w:hAnsi="Calibri" w:cs="Calibri"/>
          <w:iCs/>
          <w:sz w:val="22"/>
          <w:szCs w:val="22"/>
        </w:rPr>
        <w:t>5</w:t>
      </w:r>
      <w:r w:rsidR="00C92C80">
        <w:rPr>
          <w:rFonts w:ascii="Calibri" w:hAnsi="Calibri" w:cs="Calibri"/>
          <w:iCs/>
          <w:sz w:val="22"/>
          <w:szCs w:val="22"/>
        </w:rPr>
        <w:t>).</w:t>
      </w:r>
    </w:p>
    <w:p w14:paraId="586F60D9" w14:textId="77777777" w:rsidR="00902D39" w:rsidRDefault="00902D39" w:rsidP="008C43F1">
      <w:pPr>
        <w:ind w:hanging="11"/>
        <w:rPr>
          <w:rFonts w:ascii="Calibri" w:hAnsi="Calibri" w:cs="Calibri"/>
          <w:iCs/>
          <w:sz w:val="22"/>
          <w:szCs w:val="22"/>
        </w:rPr>
      </w:pPr>
    </w:p>
    <w:bookmarkEnd w:id="9"/>
    <w:p w14:paraId="218EFB03" w14:textId="77777777" w:rsidR="00AE2FB4" w:rsidRDefault="00DD1813" w:rsidP="00AE2FB4">
      <w:pPr>
        <w:keepNext/>
        <w:jc w:val="center"/>
      </w:pPr>
      <w:r w:rsidRPr="00DD1813">
        <w:rPr>
          <w:rFonts w:ascii="Calibri" w:hAnsi="Calibri" w:cs="Calibri"/>
          <w:iCs/>
          <w:noProof/>
          <w:sz w:val="22"/>
          <w:szCs w:val="22"/>
        </w:rPr>
        <w:drawing>
          <wp:inline distT="0" distB="0" distL="0" distR="0" wp14:anchorId="5440BB08" wp14:editId="7C14FA0B">
            <wp:extent cx="4552950" cy="3714852"/>
            <wp:effectExtent l="0" t="0" r="0" b="0"/>
            <wp:docPr id="114759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3499" name=""/>
                    <pic:cNvPicPr/>
                  </pic:nvPicPr>
                  <pic:blipFill>
                    <a:blip r:embed="rId20"/>
                    <a:stretch>
                      <a:fillRect/>
                    </a:stretch>
                  </pic:blipFill>
                  <pic:spPr>
                    <a:xfrm>
                      <a:off x="0" y="0"/>
                      <a:ext cx="4571543" cy="3730022"/>
                    </a:xfrm>
                    <a:prstGeom prst="rect">
                      <a:avLst/>
                    </a:prstGeom>
                  </pic:spPr>
                </pic:pic>
              </a:graphicData>
            </a:graphic>
          </wp:inline>
        </w:drawing>
      </w:r>
    </w:p>
    <w:p w14:paraId="6FFB9DE3" w14:textId="41DE48C8" w:rsidR="00BD5DAC" w:rsidRDefault="00AE2FB4" w:rsidP="00902D39">
      <w:pPr>
        <w:pStyle w:val="Caption"/>
        <w:rPr>
          <w:rFonts w:ascii="Calibri" w:hAnsi="Calibri" w:cs="Calibri"/>
          <w:iCs w:val="0"/>
          <w:sz w:val="22"/>
          <w:szCs w:val="22"/>
        </w:rPr>
      </w:pPr>
      <w:bookmarkStart w:id="10" w:name="_Ref153263125"/>
      <w:r>
        <w:t xml:space="preserve">Figure </w:t>
      </w:r>
      <w:r>
        <w:fldChar w:fldCharType="begin"/>
      </w:r>
      <w:r>
        <w:instrText xml:space="preserve"> SEQ Figure \* ARABIC </w:instrText>
      </w:r>
      <w:r>
        <w:fldChar w:fldCharType="separate"/>
      </w:r>
      <w:r>
        <w:rPr>
          <w:noProof/>
        </w:rPr>
        <w:t>6</w:t>
      </w:r>
      <w:r>
        <w:fldChar w:fldCharType="end"/>
      </w:r>
      <w:bookmarkEnd w:id="10"/>
      <w:r>
        <w:t xml:space="preserve">: Expected and landed yelloweye rockfish </w:t>
      </w:r>
      <w:r w:rsidR="00902D39">
        <w:t xml:space="preserve">bycatch </w:t>
      </w:r>
      <w:r>
        <w:t>by region.</w:t>
      </w:r>
    </w:p>
    <w:p w14:paraId="689EF6A1" w14:textId="77777777" w:rsidR="00297883" w:rsidRDefault="00297883" w:rsidP="00142237">
      <w:pPr>
        <w:jc w:val="center"/>
        <w:rPr>
          <w:rFonts w:ascii="Calibri" w:hAnsi="Calibri" w:cs="Calibri"/>
          <w:iCs/>
          <w:sz w:val="22"/>
          <w:szCs w:val="22"/>
        </w:rPr>
      </w:pPr>
    </w:p>
    <w:p w14:paraId="3C579F86" w14:textId="77777777" w:rsidR="00AE2FB4" w:rsidRDefault="00142237" w:rsidP="00AE2FB4">
      <w:pPr>
        <w:keepNext/>
        <w:jc w:val="center"/>
      </w:pPr>
      <w:r>
        <w:rPr>
          <w:rFonts w:ascii="Calibri" w:hAnsi="Calibri" w:cs="Calibri"/>
          <w:iCs/>
          <w:noProof/>
          <w:sz w:val="22"/>
          <w:szCs w:val="22"/>
        </w:rPr>
        <w:lastRenderedPageBreak/>
        <w:drawing>
          <wp:inline distT="0" distB="0" distL="0" distR="0" wp14:anchorId="5B4E44F3" wp14:editId="3E2F8EF2">
            <wp:extent cx="3581400" cy="2914983"/>
            <wp:effectExtent l="0" t="0" r="0" b="0"/>
            <wp:docPr id="41059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3681" cy="2924979"/>
                    </a:xfrm>
                    <a:prstGeom prst="rect">
                      <a:avLst/>
                    </a:prstGeom>
                    <a:noFill/>
                  </pic:spPr>
                </pic:pic>
              </a:graphicData>
            </a:graphic>
          </wp:inline>
        </w:drawing>
      </w:r>
    </w:p>
    <w:p w14:paraId="48E563E2" w14:textId="10A1FE9D" w:rsidR="00BD5DAC" w:rsidRDefault="00AE2FB4" w:rsidP="00AE2FB4">
      <w:pPr>
        <w:pStyle w:val="Caption"/>
        <w:rPr>
          <w:rFonts w:ascii="Calibri" w:hAnsi="Calibri" w:cs="Calibri"/>
          <w:iCs w:val="0"/>
          <w:sz w:val="22"/>
          <w:szCs w:val="22"/>
        </w:rPr>
      </w:pPr>
      <w:bookmarkStart w:id="11" w:name="_Ref153263139"/>
      <w:r>
        <w:t xml:space="preserve">Figure </w:t>
      </w:r>
      <w:r>
        <w:fldChar w:fldCharType="begin"/>
      </w:r>
      <w:r>
        <w:instrText xml:space="preserve"> SEQ Figure \* ARABIC </w:instrText>
      </w:r>
      <w:r>
        <w:fldChar w:fldCharType="separate"/>
      </w:r>
      <w:r>
        <w:rPr>
          <w:noProof/>
        </w:rPr>
        <w:t>7</w:t>
      </w:r>
      <w:r>
        <w:fldChar w:fldCharType="end"/>
      </w:r>
      <w:bookmarkEnd w:id="11"/>
      <w:r>
        <w:t>: Yelloweye rockfish bycatch rate</w:t>
      </w:r>
      <w:r w:rsidR="00902D39">
        <w:t xml:space="preserve"> by management area</w:t>
      </w:r>
      <w:r>
        <w:t>.</w:t>
      </w:r>
    </w:p>
    <w:p w14:paraId="53C876CD" w14:textId="77777777" w:rsidR="00A255E4" w:rsidRDefault="00A255E4" w:rsidP="00297883">
      <w:pPr>
        <w:rPr>
          <w:rFonts w:ascii="Calibri" w:hAnsi="Calibri" w:cs="Calibri"/>
          <w:b/>
          <w:bCs/>
          <w:iCs/>
          <w:sz w:val="22"/>
          <w:szCs w:val="22"/>
        </w:rPr>
      </w:pPr>
    </w:p>
    <w:p w14:paraId="4A1D0C34" w14:textId="55024972" w:rsidR="00297883" w:rsidRPr="00340DEC" w:rsidRDefault="00297883" w:rsidP="00297883">
      <w:pPr>
        <w:rPr>
          <w:rFonts w:ascii="Calibri" w:hAnsi="Calibri" w:cs="Calibri"/>
          <w:i/>
          <w:color w:val="7030A0"/>
          <w:sz w:val="22"/>
          <w:szCs w:val="22"/>
        </w:rPr>
      </w:pPr>
      <w:proofErr w:type="spellStart"/>
      <w:r>
        <w:rPr>
          <w:rFonts w:ascii="Calibri" w:hAnsi="Calibri" w:cs="Calibri"/>
          <w:b/>
          <w:bCs/>
          <w:iCs/>
          <w:sz w:val="22"/>
          <w:szCs w:val="22"/>
        </w:rPr>
        <w:t>ToR</w:t>
      </w:r>
      <w:proofErr w:type="spellEnd"/>
      <w:r>
        <w:rPr>
          <w:rFonts w:ascii="Calibri" w:hAnsi="Calibri" w:cs="Calibri"/>
          <w:b/>
          <w:bCs/>
          <w:iCs/>
          <w:sz w:val="22"/>
          <w:szCs w:val="22"/>
        </w:rPr>
        <w:t xml:space="preserve"> </w:t>
      </w:r>
      <w:r w:rsidRPr="002B250F">
        <w:rPr>
          <w:rFonts w:ascii="Calibri" w:hAnsi="Calibri" w:cs="Calibri"/>
          <w:b/>
          <w:bCs/>
          <w:iCs/>
          <w:sz w:val="22"/>
          <w:szCs w:val="22"/>
        </w:rPr>
        <w:t>4</w:t>
      </w:r>
      <w:r w:rsidRPr="002B250F">
        <w:rPr>
          <w:rFonts w:ascii="Calibri" w:hAnsi="Calibri" w:cs="Calibri"/>
          <w:i/>
          <w:color w:val="0070C0"/>
          <w:sz w:val="22"/>
          <w:szCs w:val="22"/>
        </w:rPr>
        <w:tab/>
      </w:r>
      <w:r w:rsidRPr="00340DEC">
        <w:rPr>
          <w:rFonts w:ascii="Calibri" w:hAnsi="Calibri" w:cs="Calibri"/>
          <w:i/>
          <w:color w:val="7030A0"/>
          <w:sz w:val="22"/>
          <w:szCs w:val="22"/>
        </w:rPr>
        <w:t>Provide advice and recommendations on a framework for simulation testing the surplus production model to evaluate similarities between this application of surplus production models and age-structured methods typically used in the North Pacific Fishery Management Council Tier management system.</w:t>
      </w:r>
    </w:p>
    <w:p w14:paraId="576A0945" w14:textId="77777777" w:rsidR="00297883" w:rsidRDefault="00297883" w:rsidP="00297883">
      <w:pPr>
        <w:rPr>
          <w:rFonts w:ascii="Calibri" w:eastAsia="Calibri" w:hAnsi="Calibri" w:cs="Calibri"/>
          <w:sz w:val="22"/>
          <w:szCs w:val="22"/>
        </w:rPr>
      </w:pPr>
    </w:p>
    <w:p w14:paraId="4AEA3FA3" w14:textId="57A15538" w:rsidR="00543342" w:rsidRDefault="00543342" w:rsidP="00297883">
      <w:pPr>
        <w:rPr>
          <w:rFonts w:ascii="Calibri" w:eastAsia="Calibri" w:hAnsi="Calibri" w:cs="Calibri"/>
          <w:sz w:val="22"/>
          <w:szCs w:val="22"/>
        </w:rPr>
      </w:pPr>
      <w:r w:rsidRPr="001A6B58">
        <w:rPr>
          <w:rFonts w:ascii="Calibri" w:eastAsia="Calibri" w:hAnsi="Calibri" w:cs="Calibri"/>
          <w:sz w:val="22"/>
          <w:szCs w:val="22"/>
        </w:rPr>
        <w:t xml:space="preserve">The </w:t>
      </w:r>
      <w:r w:rsidR="001A6B58" w:rsidRPr="001A6B58">
        <w:rPr>
          <w:rFonts w:ascii="Calibri" w:eastAsia="Calibri" w:hAnsi="Calibri" w:cs="Calibri"/>
          <w:sz w:val="22"/>
          <w:szCs w:val="22"/>
        </w:rPr>
        <w:t xml:space="preserve">motivation and intent of the </w:t>
      </w:r>
      <w:proofErr w:type="spellStart"/>
      <w:r w:rsidR="001A6B58" w:rsidRPr="001A6B58">
        <w:rPr>
          <w:rFonts w:ascii="Calibri" w:eastAsia="Calibri" w:hAnsi="Calibri" w:cs="Calibri"/>
          <w:sz w:val="22"/>
          <w:szCs w:val="22"/>
        </w:rPr>
        <w:t>ToR</w:t>
      </w:r>
      <w:proofErr w:type="spellEnd"/>
      <w:r w:rsidR="001A6B58" w:rsidRPr="001A6B58">
        <w:rPr>
          <w:rFonts w:ascii="Calibri" w:eastAsia="Calibri" w:hAnsi="Calibri" w:cs="Calibri"/>
          <w:sz w:val="22"/>
          <w:szCs w:val="22"/>
        </w:rPr>
        <w:t xml:space="preserve"> is unclear. </w:t>
      </w:r>
      <w:r w:rsidR="001A6B58">
        <w:rPr>
          <w:rFonts w:ascii="Calibri" w:eastAsia="Calibri" w:hAnsi="Calibri" w:cs="Calibri"/>
          <w:sz w:val="22"/>
          <w:szCs w:val="22"/>
        </w:rPr>
        <w:t xml:space="preserve">Discussion during the review meeting was not conclusive as to whether the request is for advice on simulation testing of SPM approaches </w:t>
      </w:r>
      <w:r w:rsidR="001A6B58" w:rsidRPr="001A6B58">
        <w:rPr>
          <w:rFonts w:ascii="Calibri" w:eastAsia="Calibri" w:hAnsi="Calibri" w:cs="Calibri"/>
          <w:i/>
          <w:iCs/>
          <w:sz w:val="22"/>
          <w:szCs w:val="22"/>
        </w:rPr>
        <w:t>cf.</w:t>
      </w:r>
      <w:r w:rsidR="001A6B58">
        <w:rPr>
          <w:rFonts w:ascii="Calibri" w:eastAsia="Calibri" w:hAnsi="Calibri" w:cs="Calibri"/>
          <w:sz w:val="22"/>
          <w:szCs w:val="22"/>
        </w:rPr>
        <w:t xml:space="preserve"> age-structured approaches “typically” used in the NPFMC Tier management system</w:t>
      </w:r>
      <w:r w:rsidR="00431BE8">
        <w:rPr>
          <w:rFonts w:ascii="Calibri" w:eastAsia="Calibri" w:hAnsi="Calibri" w:cs="Calibri"/>
          <w:sz w:val="22"/>
          <w:szCs w:val="22"/>
        </w:rPr>
        <w:t xml:space="preserve">, with possible consequential </w:t>
      </w:r>
      <w:r w:rsidR="00B83322">
        <w:rPr>
          <w:rFonts w:ascii="Calibri" w:eastAsia="Calibri" w:hAnsi="Calibri" w:cs="Calibri"/>
          <w:sz w:val="22"/>
          <w:szCs w:val="22"/>
        </w:rPr>
        <w:t xml:space="preserve">general </w:t>
      </w:r>
      <w:r w:rsidR="00431BE8">
        <w:rPr>
          <w:rFonts w:ascii="Calibri" w:eastAsia="Calibri" w:hAnsi="Calibri" w:cs="Calibri"/>
          <w:sz w:val="22"/>
          <w:szCs w:val="22"/>
        </w:rPr>
        <w:t>modification of the system,</w:t>
      </w:r>
      <w:r w:rsidR="001A6B58">
        <w:rPr>
          <w:rFonts w:ascii="Calibri" w:eastAsia="Calibri" w:hAnsi="Calibri" w:cs="Calibri"/>
          <w:sz w:val="22"/>
          <w:szCs w:val="22"/>
        </w:rPr>
        <w:t xml:space="preserve"> or for just the yelloweye rockfish specific SPM being developed by Joy </w:t>
      </w:r>
      <w:r w:rsidR="001A6B58" w:rsidRPr="001A6B58">
        <w:rPr>
          <w:rFonts w:ascii="Calibri" w:eastAsia="Calibri" w:hAnsi="Calibri" w:cs="Calibri"/>
          <w:i/>
          <w:iCs/>
          <w:sz w:val="22"/>
          <w:szCs w:val="22"/>
        </w:rPr>
        <w:t xml:space="preserve">et al </w:t>
      </w:r>
      <w:r w:rsidR="001A6B58">
        <w:rPr>
          <w:rFonts w:ascii="Calibri" w:eastAsia="Calibri" w:hAnsi="Calibri" w:cs="Calibri"/>
          <w:sz w:val="22"/>
          <w:szCs w:val="22"/>
        </w:rPr>
        <w:t xml:space="preserve">(2022) </w:t>
      </w:r>
      <w:r w:rsidR="001A6B58" w:rsidRPr="001A6B58">
        <w:rPr>
          <w:rFonts w:ascii="Calibri" w:eastAsia="Calibri" w:hAnsi="Calibri" w:cs="Calibri"/>
          <w:i/>
          <w:iCs/>
          <w:sz w:val="22"/>
          <w:szCs w:val="22"/>
        </w:rPr>
        <w:t>cf.</w:t>
      </w:r>
      <w:r w:rsidR="001A6B58">
        <w:rPr>
          <w:rFonts w:ascii="Calibri" w:eastAsia="Calibri" w:hAnsi="Calibri" w:cs="Calibri"/>
          <w:sz w:val="22"/>
          <w:szCs w:val="22"/>
        </w:rPr>
        <w:t xml:space="preserve"> typically used age-structured methods. The issue is complicated not just by confusion over specific </w:t>
      </w:r>
      <w:r w:rsidR="001A6B58" w:rsidRPr="00431BE8">
        <w:rPr>
          <w:rFonts w:ascii="Calibri" w:eastAsia="Calibri" w:hAnsi="Calibri" w:cs="Calibri"/>
          <w:i/>
          <w:iCs/>
          <w:sz w:val="22"/>
          <w:szCs w:val="22"/>
        </w:rPr>
        <w:t>versus</w:t>
      </w:r>
      <w:r w:rsidR="001A6B58">
        <w:rPr>
          <w:rFonts w:ascii="Calibri" w:eastAsia="Calibri" w:hAnsi="Calibri" w:cs="Calibri"/>
          <w:sz w:val="22"/>
          <w:szCs w:val="22"/>
        </w:rPr>
        <w:t xml:space="preserve"> generic but also because there is no </w:t>
      </w:r>
      <w:proofErr w:type="spellStart"/>
      <w:r w:rsidR="001A6B58">
        <w:rPr>
          <w:rFonts w:ascii="Calibri" w:eastAsia="Calibri" w:hAnsi="Calibri" w:cs="Calibri"/>
          <w:sz w:val="22"/>
          <w:szCs w:val="22"/>
        </w:rPr>
        <w:t>finalised</w:t>
      </w:r>
      <w:proofErr w:type="spellEnd"/>
      <w:r w:rsidR="001A6B58">
        <w:rPr>
          <w:rFonts w:ascii="Calibri" w:eastAsia="Calibri" w:hAnsi="Calibri" w:cs="Calibri"/>
          <w:sz w:val="22"/>
          <w:szCs w:val="22"/>
        </w:rPr>
        <w:t xml:space="preserve"> version of “this application…” and no clarity as to what is typical.</w:t>
      </w:r>
      <w:r w:rsidR="00431BE8">
        <w:rPr>
          <w:rFonts w:ascii="Calibri" w:eastAsia="Calibri" w:hAnsi="Calibri" w:cs="Calibri"/>
          <w:sz w:val="22"/>
          <w:szCs w:val="22"/>
        </w:rPr>
        <w:t xml:space="preserve"> </w:t>
      </w:r>
    </w:p>
    <w:p w14:paraId="71D05AB1" w14:textId="77777777" w:rsidR="00431BE8" w:rsidRDefault="00431BE8" w:rsidP="00297883">
      <w:pPr>
        <w:rPr>
          <w:rFonts w:ascii="Calibri" w:eastAsia="Calibri" w:hAnsi="Calibri" w:cs="Calibri"/>
          <w:sz w:val="22"/>
          <w:szCs w:val="22"/>
        </w:rPr>
      </w:pPr>
    </w:p>
    <w:p w14:paraId="5D8F10CF" w14:textId="77777777" w:rsidR="0006446F" w:rsidRDefault="00431BE8" w:rsidP="00297883">
      <w:pPr>
        <w:rPr>
          <w:rFonts w:ascii="Calibri" w:eastAsia="Calibri" w:hAnsi="Calibri" w:cs="Calibri"/>
          <w:sz w:val="22"/>
          <w:szCs w:val="22"/>
        </w:rPr>
      </w:pPr>
      <w:r>
        <w:rPr>
          <w:rFonts w:ascii="Calibri" w:eastAsia="Calibri" w:hAnsi="Calibri" w:cs="Calibri"/>
          <w:sz w:val="22"/>
          <w:szCs w:val="22"/>
        </w:rPr>
        <w:t xml:space="preserve">Modification of the Tier system would presumably require extensive </w:t>
      </w:r>
      <w:r w:rsidR="000D78F9">
        <w:rPr>
          <w:rFonts w:ascii="Calibri" w:eastAsia="Calibri" w:hAnsi="Calibri" w:cs="Calibri"/>
          <w:sz w:val="22"/>
          <w:szCs w:val="22"/>
        </w:rPr>
        <w:t>management strategy evaluation (MSE)</w:t>
      </w:r>
      <w:r>
        <w:rPr>
          <w:rFonts w:ascii="Calibri" w:eastAsia="Calibri" w:hAnsi="Calibri" w:cs="Calibri"/>
          <w:sz w:val="22"/>
          <w:szCs w:val="22"/>
        </w:rPr>
        <w:t xml:space="preserve"> and is </w:t>
      </w:r>
      <w:r w:rsidR="000D78F9">
        <w:rPr>
          <w:rFonts w:ascii="Calibri" w:eastAsia="Calibri" w:hAnsi="Calibri" w:cs="Calibri"/>
          <w:sz w:val="22"/>
          <w:szCs w:val="22"/>
        </w:rPr>
        <w:t xml:space="preserve">apparently </w:t>
      </w:r>
      <w:r>
        <w:rPr>
          <w:rFonts w:ascii="Calibri" w:eastAsia="Calibri" w:hAnsi="Calibri" w:cs="Calibri"/>
          <w:sz w:val="22"/>
          <w:szCs w:val="22"/>
        </w:rPr>
        <w:t xml:space="preserve">beyond the scope of the review. </w:t>
      </w:r>
    </w:p>
    <w:p w14:paraId="03CB46D3" w14:textId="77777777" w:rsidR="0006446F" w:rsidRDefault="0006446F" w:rsidP="00297883">
      <w:pPr>
        <w:rPr>
          <w:rFonts w:ascii="Calibri" w:eastAsia="Calibri" w:hAnsi="Calibri" w:cs="Calibri"/>
          <w:sz w:val="22"/>
          <w:szCs w:val="22"/>
        </w:rPr>
      </w:pPr>
    </w:p>
    <w:p w14:paraId="2B5A1F55" w14:textId="5E927D31" w:rsidR="00431BE8" w:rsidRDefault="00431BE8" w:rsidP="00297883">
      <w:pPr>
        <w:rPr>
          <w:rFonts w:ascii="Calibri" w:eastAsia="Calibri" w:hAnsi="Calibri" w:cs="Calibri"/>
          <w:sz w:val="22"/>
          <w:szCs w:val="22"/>
        </w:rPr>
      </w:pPr>
      <w:r>
        <w:rPr>
          <w:rFonts w:ascii="Calibri" w:eastAsia="Calibri" w:hAnsi="Calibri" w:cs="Calibri"/>
          <w:sz w:val="22"/>
          <w:szCs w:val="22"/>
        </w:rPr>
        <w:t xml:space="preserve">Simulation testing of a </w:t>
      </w:r>
      <w:r w:rsidR="00B83322">
        <w:rPr>
          <w:rFonts w:ascii="Calibri" w:eastAsia="Calibri" w:hAnsi="Calibri" w:cs="Calibri"/>
          <w:sz w:val="22"/>
          <w:szCs w:val="22"/>
        </w:rPr>
        <w:t xml:space="preserve">yet-to-be </w:t>
      </w:r>
      <w:proofErr w:type="spellStart"/>
      <w:r>
        <w:rPr>
          <w:rFonts w:ascii="Calibri" w:eastAsia="Calibri" w:hAnsi="Calibri" w:cs="Calibri"/>
          <w:sz w:val="22"/>
          <w:szCs w:val="22"/>
        </w:rPr>
        <w:t>finalised</w:t>
      </w:r>
      <w:proofErr w:type="spellEnd"/>
      <w:r>
        <w:rPr>
          <w:rFonts w:ascii="Calibri" w:eastAsia="Calibri" w:hAnsi="Calibri" w:cs="Calibri"/>
          <w:sz w:val="22"/>
          <w:szCs w:val="22"/>
        </w:rPr>
        <w:t xml:space="preserve"> yelloweye P-T SS-SPM could be do</w:t>
      </w:r>
      <w:r w:rsidR="000D78F9">
        <w:rPr>
          <w:rFonts w:ascii="Calibri" w:eastAsia="Calibri" w:hAnsi="Calibri" w:cs="Calibri"/>
          <w:sz w:val="22"/>
          <w:szCs w:val="22"/>
        </w:rPr>
        <w:t>n</w:t>
      </w:r>
      <w:r>
        <w:rPr>
          <w:rFonts w:ascii="Calibri" w:eastAsia="Calibri" w:hAnsi="Calibri" w:cs="Calibri"/>
          <w:sz w:val="22"/>
          <w:szCs w:val="22"/>
        </w:rPr>
        <w:t>e</w:t>
      </w:r>
      <w:r w:rsidR="000D78F9">
        <w:rPr>
          <w:rFonts w:ascii="Calibri" w:eastAsia="Calibri" w:hAnsi="Calibri" w:cs="Calibri"/>
          <w:sz w:val="22"/>
          <w:szCs w:val="22"/>
        </w:rPr>
        <w:t xml:space="preserve"> to test equivalence with an age-structured model as “typically” used</w:t>
      </w:r>
      <w:r w:rsidR="0006446F">
        <w:rPr>
          <w:rFonts w:ascii="Calibri" w:eastAsia="Calibri" w:hAnsi="Calibri" w:cs="Calibri"/>
          <w:sz w:val="22"/>
          <w:szCs w:val="22"/>
        </w:rPr>
        <w:t>, though it is unclear as to what purpose this would achieve.</w:t>
      </w:r>
      <w:r w:rsidR="000D78F9">
        <w:rPr>
          <w:rFonts w:ascii="Calibri" w:eastAsia="Calibri" w:hAnsi="Calibri" w:cs="Calibri"/>
          <w:sz w:val="22"/>
          <w:szCs w:val="22"/>
        </w:rPr>
        <w:t xml:space="preserve"> The obvious starting place for testing would be to develop operating models (OM)</w:t>
      </w:r>
      <w:r w:rsidR="0006446F">
        <w:rPr>
          <w:rFonts w:ascii="Calibri" w:eastAsia="Calibri" w:hAnsi="Calibri" w:cs="Calibri"/>
          <w:sz w:val="22"/>
          <w:szCs w:val="22"/>
        </w:rPr>
        <w:t xml:space="preserve"> using an available framework such as ss3sim (</w:t>
      </w:r>
      <w:hyperlink r:id="rId22" w:history="1">
        <w:r w:rsidR="0006446F" w:rsidRPr="006E40B7">
          <w:rPr>
            <w:rStyle w:val="Hyperlink"/>
            <w:rFonts w:ascii="Calibri" w:eastAsia="Calibri" w:hAnsi="Calibri" w:cs="Calibri"/>
            <w:sz w:val="22"/>
            <w:szCs w:val="22"/>
          </w:rPr>
          <w:t>https://cran.r-project.org/web/packages/ss3sim/vignettes/introduction.html</w:t>
        </w:r>
      </w:hyperlink>
      <w:r w:rsidR="0006446F">
        <w:rPr>
          <w:rFonts w:ascii="Calibri" w:eastAsia="Calibri" w:hAnsi="Calibri" w:cs="Calibri"/>
          <w:sz w:val="22"/>
          <w:szCs w:val="22"/>
        </w:rPr>
        <w:t xml:space="preserve">). However, given the difficulty with past development of an age-structured model for yelloweye rockfish (Green </w:t>
      </w:r>
      <w:r w:rsidR="0006446F" w:rsidRPr="0006446F">
        <w:rPr>
          <w:rFonts w:ascii="Calibri" w:eastAsia="Calibri" w:hAnsi="Calibri" w:cs="Calibri"/>
          <w:i/>
          <w:iCs/>
          <w:sz w:val="22"/>
          <w:szCs w:val="22"/>
        </w:rPr>
        <w:t>et al</w:t>
      </w:r>
      <w:r w:rsidR="0006446F">
        <w:rPr>
          <w:rFonts w:ascii="Calibri" w:eastAsia="Calibri" w:hAnsi="Calibri" w:cs="Calibri"/>
          <w:sz w:val="22"/>
          <w:szCs w:val="22"/>
        </w:rPr>
        <w:t xml:space="preserve">, 2015), and major uncertainties in multiple L-H inputs and catch histories, </w:t>
      </w:r>
      <w:r w:rsidR="0006446F" w:rsidRPr="00536948">
        <w:rPr>
          <w:rFonts w:ascii="Calibri" w:eastAsia="Calibri" w:hAnsi="Calibri" w:cs="Calibri"/>
          <w:sz w:val="22"/>
          <w:szCs w:val="22"/>
          <w:highlight w:val="yellow"/>
        </w:rPr>
        <w:t xml:space="preserve">any base OM would need to capture considerable process and observation error. </w:t>
      </w:r>
      <w:r w:rsidR="00B83322" w:rsidRPr="00536948">
        <w:rPr>
          <w:rFonts w:ascii="Calibri" w:eastAsia="Calibri" w:hAnsi="Calibri" w:cs="Calibri"/>
          <w:sz w:val="22"/>
          <w:szCs w:val="22"/>
          <w:highlight w:val="yellow"/>
        </w:rPr>
        <w:t xml:space="preserve">Further, fitting a benchmark age-structured model to the OM against which to compare the SPM would be open to debate. </w:t>
      </w:r>
      <w:r w:rsidR="0006446F" w:rsidRPr="00536948">
        <w:rPr>
          <w:rFonts w:ascii="Calibri" w:eastAsia="Calibri" w:hAnsi="Calibri" w:cs="Calibri"/>
          <w:sz w:val="22"/>
          <w:szCs w:val="22"/>
          <w:highlight w:val="yellow"/>
        </w:rPr>
        <w:t xml:space="preserve">It is not clear how this would assist in </w:t>
      </w:r>
      <w:r w:rsidR="00B83322" w:rsidRPr="00536948">
        <w:rPr>
          <w:rFonts w:ascii="Calibri" w:eastAsia="Calibri" w:hAnsi="Calibri" w:cs="Calibri"/>
          <w:sz w:val="22"/>
          <w:szCs w:val="22"/>
          <w:highlight w:val="yellow"/>
        </w:rPr>
        <w:t>the development</w:t>
      </w:r>
      <w:r w:rsidR="0006446F" w:rsidRPr="00536948">
        <w:rPr>
          <w:rFonts w:ascii="Calibri" w:eastAsia="Calibri" w:hAnsi="Calibri" w:cs="Calibri"/>
          <w:sz w:val="22"/>
          <w:szCs w:val="22"/>
          <w:highlight w:val="yellow"/>
        </w:rPr>
        <w:t xml:space="preserve"> of a yelloweye SPM</w:t>
      </w:r>
      <w:r w:rsidR="00B83322" w:rsidRPr="00536948">
        <w:rPr>
          <w:rFonts w:ascii="Calibri" w:eastAsia="Calibri" w:hAnsi="Calibri" w:cs="Calibri"/>
          <w:sz w:val="22"/>
          <w:szCs w:val="22"/>
          <w:highlight w:val="yellow"/>
        </w:rPr>
        <w:t xml:space="preserve"> or how it would help in implementing results from an SPM into the Tier system.</w:t>
      </w:r>
    </w:p>
    <w:p w14:paraId="766994E4" w14:textId="77777777" w:rsidR="001A6B58" w:rsidRDefault="001A6B58" w:rsidP="00297883">
      <w:pPr>
        <w:rPr>
          <w:rFonts w:ascii="Calibri" w:eastAsia="Calibri" w:hAnsi="Calibri" w:cs="Calibri"/>
          <w:sz w:val="22"/>
          <w:szCs w:val="22"/>
        </w:rPr>
      </w:pPr>
    </w:p>
    <w:p w14:paraId="49FE2F16" w14:textId="02D9494E" w:rsidR="00B83322" w:rsidRPr="001A6B58" w:rsidRDefault="00B83322" w:rsidP="00297883">
      <w:pPr>
        <w:rPr>
          <w:rFonts w:ascii="Calibri" w:eastAsia="Calibri" w:hAnsi="Calibri" w:cs="Calibri"/>
          <w:sz w:val="22"/>
          <w:szCs w:val="22"/>
        </w:rPr>
      </w:pPr>
      <w:bookmarkStart w:id="12" w:name="_Hlk149385911"/>
      <w:r>
        <w:rPr>
          <w:rFonts w:ascii="Calibri" w:eastAsia="Calibri" w:hAnsi="Calibri" w:cs="Calibri"/>
          <w:sz w:val="22"/>
          <w:szCs w:val="22"/>
        </w:rPr>
        <w:lastRenderedPageBreak/>
        <w:t xml:space="preserve">If an SPM is to be </w:t>
      </w:r>
      <w:proofErr w:type="gramStart"/>
      <w:r>
        <w:rPr>
          <w:rFonts w:ascii="Calibri" w:eastAsia="Calibri" w:hAnsi="Calibri" w:cs="Calibri"/>
          <w:sz w:val="22"/>
          <w:szCs w:val="22"/>
        </w:rPr>
        <w:t>developed</w:t>
      </w:r>
      <w:proofErr w:type="gramEnd"/>
      <w:r>
        <w:rPr>
          <w:rFonts w:ascii="Calibri" w:eastAsia="Calibri" w:hAnsi="Calibri" w:cs="Calibri"/>
          <w:sz w:val="22"/>
          <w:szCs w:val="22"/>
        </w:rPr>
        <w:t xml:space="preserve"> then it is more pressing in the short term to develop a model that is regarded as sufficient to capture the dynamics of the yelloweye stock in a way that is suitable to inform management. The question of then using the SPM in decision-making is moot. </w:t>
      </w:r>
      <w:r w:rsidRPr="00536948">
        <w:rPr>
          <w:rFonts w:ascii="Calibri" w:eastAsia="Calibri" w:hAnsi="Calibri" w:cs="Calibri"/>
          <w:sz w:val="22"/>
          <w:szCs w:val="22"/>
          <w:highlight w:val="yellow"/>
        </w:rPr>
        <w:t>Without MSE to test efficacy of SPM within the Tier system more generally, it is hard to see how an SPM just for yelloweye would in any case be used</w:t>
      </w:r>
      <w:r>
        <w:rPr>
          <w:rFonts w:ascii="Calibri" w:eastAsia="Calibri" w:hAnsi="Calibri" w:cs="Calibri"/>
          <w:sz w:val="22"/>
          <w:szCs w:val="22"/>
        </w:rPr>
        <w:t xml:space="preserve">. The model presented in Joy </w:t>
      </w:r>
      <w:r w:rsidRPr="00B83322">
        <w:rPr>
          <w:rFonts w:ascii="Calibri" w:eastAsia="Calibri" w:hAnsi="Calibri" w:cs="Calibri"/>
          <w:i/>
          <w:iCs/>
          <w:sz w:val="22"/>
          <w:szCs w:val="22"/>
        </w:rPr>
        <w:t>et al</w:t>
      </w:r>
      <w:r>
        <w:rPr>
          <w:rFonts w:ascii="Calibri" w:eastAsia="Calibri" w:hAnsi="Calibri" w:cs="Calibri"/>
          <w:sz w:val="22"/>
          <w:szCs w:val="22"/>
        </w:rPr>
        <w:t xml:space="preserve"> (2022) is a complete model, </w:t>
      </w:r>
      <w:proofErr w:type="gramStart"/>
      <w:r>
        <w:rPr>
          <w:rFonts w:ascii="Calibri" w:eastAsia="Calibri" w:hAnsi="Calibri" w:cs="Calibri"/>
          <w:sz w:val="22"/>
          <w:szCs w:val="22"/>
        </w:rPr>
        <w:t>fitting to</w:t>
      </w:r>
      <w:proofErr w:type="gramEnd"/>
      <w:r>
        <w:rPr>
          <w:rFonts w:ascii="Calibri" w:eastAsia="Calibri" w:hAnsi="Calibri" w:cs="Calibri"/>
          <w:sz w:val="22"/>
          <w:szCs w:val="22"/>
        </w:rPr>
        <w:t xml:space="preserve"> everything all at once and with multiple uncertainties. </w:t>
      </w:r>
      <w:r w:rsidRPr="0055564A">
        <w:rPr>
          <w:rFonts w:ascii="Calibri" w:eastAsia="Calibri" w:hAnsi="Calibri" w:cs="Calibri"/>
          <w:sz w:val="22"/>
          <w:szCs w:val="22"/>
          <w:highlight w:val="yellow"/>
        </w:rPr>
        <w:t>It would be helpful to use a “yelloweye</w:t>
      </w:r>
      <w:r>
        <w:rPr>
          <w:rFonts w:ascii="Calibri" w:eastAsia="Calibri" w:hAnsi="Calibri" w:cs="Calibri"/>
          <w:sz w:val="22"/>
          <w:szCs w:val="22"/>
        </w:rPr>
        <w:t>-like” simulated data set (using</w:t>
      </w:r>
      <w:r w:rsidR="00B87B54">
        <w:rPr>
          <w:rFonts w:ascii="Calibri" w:eastAsia="Calibri" w:hAnsi="Calibri" w:cs="Calibri"/>
          <w:sz w:val="22"/>
          <w:szCs w:val="22"/>
        </w:rPr>
        <w:t>,</w:t>
      </w:r>
      <w:r>
        <w:rPr>
          <w:rFonts w:ascii="Calibri" w:eastAsia="Calibri" w:hAnsi="Calibri" w:cs="Calibri"/>
          <w:sz w:val="22"/>
          <w:szCs w:val="22"/>
        </w:rPr>
        <w:t xml:space="preserve"> e.g.</w:t>
      </w:r>
      <w:r w:rsidR="00B87B54">
        <w:rPr>
          <w:rFonts w:ascii="Calibri" w:eastAsia="Calibri" w:hAnsi="Calibri" w:cs="Calibri"/>
          <w:sz w:val="22"/>
          <w:szCs w:val="22"/>
        </w:rPr>
        <w:t>,</w:t>
      </w:r>
      <w:r>
        <w:rPr>
          <w:rFonts w:ascii="Calibri" w:eastAsia="Calibri" w:hAnsi="Calibri" w:cs="Calibri"/>
          <w:sz w:val="22"/>
          <w:szCs w:val="22"/>
        </w:rPr>
        <w:t xml:space="preserve"> ss3sim</w:t>
      </w:r>
      <w:r w:rsidR="00B87B54">
        <w:rPr>
          <w:rFonts w:ascii="Calibri" w:eastAsia="Calibri" w:hAnsi="Calibri" w:cs="Calibri"/>
          <w:sz w:val="22"/>
          <w:szCs w:val="22"/>
        </w:rPr>
        <w:t xml:space="preserve">) to test </w:t>
      </w:r>
      <w:proofErr w:type="gramStart"/>
      <w:r w:rsidR="00B87B54">
        <w:rPr>
          <w:rFonts w:ascii="Calibri" w:eastAsia="Calibri" w:hAnsi="Calibri" w:cs="Calibri"/>
          <w:sz w:val="22"/>
          <w:szCs w:val="22"/>
        </w:rPr>
        <w:t>step-wise</w:t>
      </w:r>
      <w:proofErr w:type="gramEnd"/>
      <w:r w:rsidR="00B87B54">
        <w:rPr>
          <w:rFonts w:ascii="Calibri" w:eastAsia="Calibri" w:hAnsi="Calibri" w:cs="Calibri"/>
          <w:sz w:val="22"/>
          <w:szCs w:val="22"/>
        </w:rPr>
        <w:t xml:space="preserve"> development from ROV, CPUE-only, ROV+CPUE, </w:t>
      </w:r>
      <w:proofErr w:type="spellStart"/>
      <w:r w:rsidR="00B87B54">
        <w:rPr>
          <w:rFonts w:ascii="Calibri" w:eastAsia="Calibri" w:hAnsi="Calibri" w:cs="Calibri"/>
          <w:sz w:val="22"/>
          <w:szCs w:val="22"/>
        </w:rPr>
        <w:t>ROV+catch</w:t>
      </w:r>
      <w:proofErr w:type="spellEnd"/>
      <w:r w:rsidR="00B87B54">
        <w:rPr>
          <w:rFonts w:ascii="Calibri" w:eastAsia="Calibri" w:hAnsi="Calibri" w:cs="Calibri"/>
          <w:sz w:val="22"/>
          <w:szCs w:val="22"/>
        </w:rPr>
        <w:t xml:space="preserve">, </w:t>
      </w:r>
      <w:proofErr w:type="spellStart"/>
      <w:r w:rsidR="00B87B54">
        <w:rPr>
          <w:rFonts w:ascii="Calibri" w:eastAsia="Calibri" w:hAnsi="Calibri" w:cs="Calibri"/>
          <w:sz w:val="22"/>
          <w:szCs w:val="22"/>
        </w:rPr>
        <w:t>etc</w:t>
      </w:r>
      <w:proofErr w:type="spellEnd"/>
      <w:r w:rsidR="00B87B54">
        <w:rPr>
          <w:rFonts w:ascii="Calibri" w:eastAsia="Calibri" w:hAnsi="Calibri" w:cs="Calibri"/>
          <w:sz w:val="22"/>
          <w:szCs w:val="22"/>
        </w:rPr>
        <w:t xml:space="preserve">…to validate a final SPM approach which can then be applied to the real yelloweye data. </w:t>
      </w:r>
      <w:r w:rsidR="00B87B54" w:rsidRPr="00536948">
        <w:rPr>
          <w:rFonts w:ascii="Calibri" w:eastAsia="Calibri" w:hAnsi="Calibri" w:cs="Calibri"/>
          <w:sz w:val="22"/>
          <w:szCs w:val="22"/>
          <w:highlight w:val="yellow"/>
        </w:rPr>
        <w:t xml:space="preserve">This would not be a comparison of the SPM with typically used age-structured methods, but it would allow SPM development with a known basis. As part of this work, development of the stock-specific production parameters could follow the approach of Winker </w:t>
      </w:r>
      <w:r w:rsidR="00B87B54" w:rsidRPr="00536948">
        <w:rPr>
          <w:rFonts w:ascii="Calibri" w:eastAsia="Calibri" w:hAnsi="Calibri" w:cs="Calibri"/>
          <w:i/>
          <w:iCs/>
          <w:sz w:val="22"/>
          <w:szCs w:val="22"/>
          <w:highlight w:val="yellow"/>
        </w:rPr>
        <w:t>et al</w:t>
      </w:r>
      <w:r w:rsidR="00B87B54" w:rsidRPr="00536948">
        <w:rPr>
          <w:rFonts w:ascii="Calibri" w:eastAsia="Calibri" w:hAnsi="Calibri" w:cs="Calibri"/>
          <w:sz w:val="22"/>
          <w:szCs w:val="22"/>
          <w:highlight w:val="yellow"/>
        </w:rPr>
        <w:t xml:space="preserve"> (2020).</w:t>
      </w:r>
    </w:p>
    <w:bookmarkEnd w:id="12"/>
    <w:p w14:paraId="27D8F2ED" w14:textId="6F166B3E" w:rsidR="00F9102E" w:rsidRDefault="00F9102E" w:rsidP="00F9102E">
      <w:pPr>
        <w:rPr>
          <w:rFonts w:ascii="Calibri" w:hAnsi="Calibri" w:cs="Calibri"/>
          <w:iCs/>
          <w:sz w:val="22"/>
          <w:szCs w:val="22"/>
        </w:rPr>
      </w:pPr>
    </w:p>
    <w:p w14:paraId="683365B8" w14:textId="77777777" w:rsidR="00F9102E" w:rsidRPr="00982E96" w:rsidRDefault="00F9102E" w:rsidP="00982E96">
      <w:pPr>
        <w:rPr>
          <w:rFonts w:ascii="Calibri" w:eastAsia="Calibri" w:hAnsi="Calibri" w:cs="Calibri"/>
          <w:sz w:val="22"/>
          <w:szCs w:val="22"/>
        </w:rPr>
      </w:pPr>
    </w:p>
    <w:p w14:paraId="0EE357F0" w14:textId="77777777" w:rsidR="00BB3996" w:rsidRPr="00BB7382" w:rsidRDefault="00BB3996" w:rsidP="00C02849">
      <w:pPr>
        <w:rPr>
          <w:rFonts w:ascii="Calibri" w:hAnsi="Calibri" w:cs="Calibri"/>
          <w:b/>
          <w:color w:val="000000"/>
        </w:rPr>
      </w:pPr>
      <w:r w:rsidRPr="00BB7382">
        <w:rPr>
          <w:rFonts w:ascii="Calibri" w:hAnsi="Calibri" w:cs="Calibri"/>
          <w:b/>
          <w:color w:val="000000"/>
        </w:rPr>
        <w:t>CONCLUSIONS AND RECOMMENDATIONS</w:t>
      </w:r>
    </w:p>
    <w:p w14:paraId="42B14D62" w14:textId="08AF5D95" w:rsidR="00200930" w:rsidRDefault="00401F48" w:rsidP="00200930">
      <w:pPr>
        <w:rPr>
          <w:rFonts w:ascii="Calibri" w:hAnsi="Calibri" w:cs="Calibri"/>
          <w:i/>
          <w:color w:val="0070C0"/>
          <w:sz w:val="22"/>
          <w:szCs w:val="22"/>
        </w:rPr>
      </w:pPr>
      <w:r w:rsidRPr="00401F48">
        <w:rPr>
          <w:rFonts w:ascii="Calibri" w:hAnsi="Calibri" w:cs="Calibri"/>
          <w:i/>
          <w:color w:val="0070C0"/>
          <w:sz w:val="22"/>
          <w:szCs w:val="22"/>
        </w:rPr>
        <w:t xml:space="preserve">The main body of the reviewer report shall consist of a Background, Description of the Individual Reviewer’s Role in the Review Activities, Summary of Findings for each TOR in which the weaknesses and strengths are described, and </w:t>
      </w:r>
      <w:r w:rsidRPr="00401F48">
        <w:rPr>
          <w:rFonts w:ascii="Calibri" w:hAnsi="Calibri" w:cs="Calibri"/>
          <w:b/>
          <w:bCs/>
          <w:i/>
          <w:color w:val="0070C0"/>
          <w:sz w:val="22"/>
          <w:szCs w:val="22"/>
        </w:rPr>
        <w:t>Conclusions and Recommendations in accordance with the TOR</w:t>
      </w:r>
      <w:r w:rsidR="00340DEC">
        <w:rPr>
          <w:rFonts w:ascii="Calibri" w:hAnsi="Calibri" w:cs="Calibri"/>
          <w:b/>
          <w:bCs/>
          <w:i/>
          <w:color w:val="0070C0"/>
          <w:sz w:val="22"/>
          <w:szCs w:val="22"/>
        </w:rPr>
        <w:t>.</w:t>
      </w:r>
    </w:p>
    <w:p w14:paraId="26F26F1C" w14:textId="77777777" w:rsidR="00401F48" w:rsidRPr="002B250F" w:rsidRDefault="00401F48" w:rsidP="00200930">
      <w:pPr>
        <w:rPr>
          <w:rFonts w:ascii="Calibri" w:hAnsi="Calibri" w:cs="Calibri"/>
          <w:b/>
          <w:color w:val="000000"/>
          <w:sz w:val="22"/>
          <w:szCs w:val="22"/>
        </w:rPr>
      </w:pPr>
    </w:p>
    <w:p w14:paraId="0A631C67" w14:textId="20908F3A" w:rsidR="00D13BA7" w:rsidRPr="00D13BA7" w:rsidRDefault="00D13BA7" w:rsidP="00D13BA7">
      <w:pPr>
        <w:rPr>
          <w:rFonts w:ascii="Calibri" w:hAnsi="Calibri" w:cs="Calibri"/>
          <w:sz w:val="22"/>
          <w:szCs w:val="22"/>
        </w:rPr>
      </w:pPr>
      <w:bookmarkStart w:id="13" w:name="_Hlk149386764"/>
      <w:r>
        <w:rPr>
          <w:rFonts w:ascii="Calibri" w:hAnsi="Calibri" w:cs="Calibri"/>
          <w:sz w:val="22"/>
          <w:szCs w:val="22"/>
        </w:rPr>
        <w:t xml:space="preserve">The review of </w:t>
      </w:r>
      <w:r w:rsidRPr="00D13BA7">
        <w:rPr>
          <w:rFonts w:ascii="Calibri" w:hAnsi="Calibri" w:cs="Calibri"/>
          <w:sz w:val="22"/>
          <w:szCs w:val="22"/>
        </w:rPr>
        <w:t>Gulf of Alaska Demersal Shelf Rockfish Assessment</w:t>
      </w:r>
      <w:r>
        <w:rPr>
          <w:rFonts w:ascii="Calibri" w:hAnsi="Calibri" w:cs="Calibri"/>
          <w:sz w:val="22"/>
          <w:szCs w:val="22"/>
        </w:rPr>
        <w:t xml:space="preserve"> is focused on new methods for assessing yelloweye rockfish. The </w:t>
      </w:r>
      <w:proofErr w:type="spellStart"/>
      <w:r>
        <w:rPr>
          <w:rFonts w:ascii="Calibri" w:hAnsi="Calibri" w:cs="Calibri"/>
          <w:sz w:val="22"/>
          <w:szCs w:val="22"/>
        </w:rPr>
        <w:t>ToR</w:t>
      </w:r>
      <w:proofErr w:type="spellEnd"/>
      <w:r>
        <w:rPr>
          <w:rFonts w:ascii="Calibri" w:hAnsi="Calibri" w:cs="Calibri"/>
          <w:sz w:val="22"/>
          <w:szCs w:val="22"/>
        </w:rPr>
        <w:t xml:space="preserve"> are somewhat unusual for a CIE review and are somewhat confusing. The review meeting helped to clarify the motivation for the </w:t>
      </w:r>
      <w:proofErr w:type="spellStart"/>
      <w:r>
        <w:rPr>
          <w:rFonts w:ascii="Calibri" w:hAnsi="Calibri" w:cs="Calibri"/>
          <w:sz w:val="22"/>
          <w:szCs w:val="22"/>
        </w:rPr>
        <w:t>ToR</w:t>
      </w:r>
      <w:proofErr w:type="spellEnd"/>
      <w:r>
        <w:rPr>
          <w:rFonts w:ascii="Calibri" w:hAnsi="Calibri" w:cs="Calibri"/>
          <w:sz w:val="22"/>
          <w:szCs w:val="22"/>
        </w:rPr>
        <w:t>. The focus is on the new methods (REMA and an SPM) for assessing yelloweye rockfish. Until 2022, OFL and ABC have been set using Tier 5 of the NPFMC Tier system, with biomass estimates derived from submersible/ROV surveys and an estimate of M.</w:t>
      </w:r>
    </w:p>
    <w:p w14:paraId="64F7E0A4" w14:textId="17454D40" w:rsidR="00D13BA7" w:rsidRDefault="00D13BA7" w:rsidP="00C02849">
      <w:pPr>
        <w:rPr>
          <w:rFonts w:ascii="Calibri" w:hAnsi="Calibri" w:cs="Calibri"/>
          <w:sz w:val="22"/>
          <w:szCs w:val="22"/>
        </w:rPr>
      </w:pPr>
    </w:p>
    <w:p w14:paraId="6DD3C8AD" w14:textId="77777777" w:rsidR="00D13BA7" w:rsidRDefault="00D13BA7" w:rsidP="00C02849">
      <w:pPr>
        <w:rPr>
          <w:rFonts w:ascii="Calibri" w:hAnsi="Calibri" w:cs="Calibri"/>
          <w:sz w:val="22"/>
          <w:szCs w:val="22"/>
        </w:rPr>
      </w:pPr>
    </w:p>
    <w:p w14:paraId="05478DA8" w14:textId="1EFA4D41" w:rsidR="009665BE" w:rsidRDefault="00D13BA7" w:rsidP="00C02849">
      <w:pPr>
        <w:rPr>
          <w:rFonts w:ascii="Calibri" w:hAnsi="Calibri" w:cs="Calibri"/>
          <w:sz w:val="22"/>
          <w:szCs w:val="22"/>
        </w:rPr>
      </w:pPr>
      <w:r w:rsidRPr="00D13BA7">
        <w:rPr>
          <w:rFonts w:ascii="Calibri" w:hAnsi="Calibri" w:cs="Calibri"/>
          <w:sz w:val="22"/>
          <w:szCs w:val="22"/>
        </w:rPr>
        <w:t>If Tier 5 management is used</w:t>
      </w:r>
      <w:r>
        <w:rPr>
          <w:rFonts w:ascii="Calibri" w:hAnsi="Calibri" w:cs="Calibri"/>
          <w:sz w:val="22"/>
          <w:szCs w:val="22"/>
        </w:rPr>
        <w:t>,</w:t>
      </w:r>
      <w:r w:rsidRPr="00D13BA7">
        <w:rPr>
          <w:rFonts w:ascii="Calibri" w:hAnsi="Calibri" w:cs="Calibri"/>
          <w:sz w:val="22"/>
          <w:szCs w:val="22"/>
        </w:rPr>
        <w:t xml:space="preserve"> then biomass estimates are required and need to be as accurate and timely as feasible. The ROV-based estimates are always a combination across areas sampled on a 4-year rolling basis and are always therefore lacking in recency. Using CPUE</w:t>
      </w:r>
      <w:r w:rsidR="00D84772">
        <w:rPr>
          <w:rFonts w:ascii="Calibri" w:hAnsi="Calibri" w:cs="Calibri"/>
          <w:sz w:val="22"/>
          <w:szCs w:val="22"/>
        </w:rPr>
        <w:t xml:space="preserve"> from the IPHC FIS</w:t>
      </w:r>
      <w:r w:rsidRPr="00D13BA7">
        <w:rPr>
          <w:rFonts w:ascii="Calibri" w:hAnsi="Calibri" w:cs="Calibri"/>
          <w:sz w:val="22"/>
          <w:szCs w:val="22"/>
        </w:rPr>
        <w:t xml:space="preserve"> and the </w:t>
      </w:r>
      <w:r w:rsidR="00D84772">
        <w:rPr>
          <w:rFonts w:ascii="Calibri" w:hAnsi="Calibri" w:cs="Calibri"/>
          <w:sz w:val="22"/>
          <w:szCs w:val="22"/>
        </w:rPr>
        <w:t xml:space="preserve">new </w:t>
      </w:r>
      <w:r w:rsidRPr="00D13BA7">
        <w:rPr>
          <w:rFonts w:ascii="Calibri" w:hAnsi="Calibri" w:cs="Calibri"/>
          <w:sz w:val="22"/>
          <w:szCs w:val="22"/>
        </w:rPr>
        <w:t xml:space="preserve">REMA approach is a valid way of estimating as best possible the most recent biomass to be used in </w:t>
      </w:r>
      <w:r w:rsidR="00D84772">
        <w:rPr>
          <w:rFonts w:ascii="Calibri" w:hAnsi="Calibri" w:cs="Calibri"/>
          <w:sz w:val="22"/>
          <w:szCs w:val="22"/>
        </w:rPr>
        <w:t>OFL</w:t>
      </w:r>
      <w:r w:rsidRPr="00D13BA7">
        <w:rPr>
          <w:rFonts w:ascii="Calibri" w:hAnsi="Calibri" w:cs="Calibri"/>
          <w:sz w:val="22"/>
          <w:szCs w:val="22"/>
        </w:rPr>
        <w:t xml:space="preserve"> setting. </w:t>
      </w:r>
      <w:r w:rsidRPr="00536948">
        <w:rPr>
          <w:rFonts w:ascii="Calibri" w:hAnsi="Calibri" w:cs="Calibri"/>
          <w:sz w:val="22"/>
          <w:szCs w:val="22"/>
          <w:highlight w:val="yellow"/>
        </w:rPr>
        <w:t xml:space="preserve">Use of an SPM adds little to the estimation of recent biomass but may in principle ensure consistency of an </w:t>
      </w:r>
      <w:proofErr w:type="spellStart"/>
      <w:r w:rsidRPr="00536948">
        <w:rPr>
          <w:rFonts w:ascii="Calibri" w:hAnsi="Calibri" w:cs="Calibri"/>
          <w:sz w:val="22"/>
          <w:szCs w:val="22"/>
          <w:highlight w:val="yellow"/>
        </w:rPr>
        <w:t>Fmsy</w:t>
      </w:r>
      <w:proofErr w:type="spellEnd"/>
      <w:r w:rsidRPr="00536948">
        <w:rPr>
          <w:rFonts w:ascii="Calibri" w:hAnsi="Calibri" w:cs="Calibri"/>
          <w:sz w:val="22"/>
          <w:szCs w:val="22"/>
          <w:highlight w:val="yellow"/>
        </w:rPr>
        <w:t xml:space="preserve"> estimate with the estimated biomass. However, there will be uncertainty in any such estimate, and it is not immediately obvious that there will be a benefit compared to the current approach using an estimate of M.</w:t>
      </w:r>
      <w:r w:rsidRPr="00D13BA7">
        <w:rPr>
          <w:rFonts w:ascii="Calibri" w:hAnsi="Calibri" w:cs="Calibri"/>
          <w:sz w:val="22"/>
          <w:szCs w:val="22"/>
        </w:rPr>
        <w:t xml:space="preserve"> </w:t>
      </w:r>
      <w:r w:rsidR="00D84772">
        <w:rPr>
          <w:rFonts w:ascii="Calibri" w:hAnsi="Calibri" w:cs="Calibri"/>
          <w:sz w:val="22"/>
          <w:szCs w:val="22"/>
        </w:rPr>
        <w:t>T</w:t>
      </w:r>
      <w:r w:rsidR="00D84772" w:rsidRPr="00D13BA7">
        <w:rPr>
          <w:rFonts w:ascii="Calibri" w:hAnsi="Calibri" w:cs="Calibri"/>
          <w:sz w:val="22"/>
          <w:szCs w:val="22"/>
        </w:rPr>
        <w:t xml:space="preserve">he estimate of M </w:t>
      </w:r>
      <w:r w:rsidR="00D84772">
        <w:rPr>
          <w:rFonts w:ascii="Calibri" w:hAnsi="Calibri" w:cs="Calibri"/>
          <w:sz w:val="22"/>
          <w:szCs w:val="22"/>
        </w:rPr>
        <w:t xml:space="preserve">currently used </w:t>
      </w:r>
      <w:r w:rsidR="00D84772" w:rsidRPr="00D13BA7">
        <w:rPr>
          <w:rFonts w:ascii="Calibri" w:hAnsi="Calibri" w:cs="Calibri"/>
          <w:sz w:val="22"/>
          <w:szCs w:val="22"/>
        </w:rPr>
        <w:t>is not well justified, and it seems to be low compared to many derived estimates</w:t>
      </w:r>
      <w:r w:rsidR="00D84772">
        <w:rPr>
          <w:rFonts w:ascii="Calibri" w:hAnsi="Calibri" w:cs="Calibri"/>
          <w:sz w:val="22"/>
          <w:szCs w:val="22"/>
        </w:rPr>
        <w:t>. U</w:t>
      </w:r>
      <w:r w:rsidRPr="00D13BA7">
        <w:rPr>
          <w:rFonts w:ascii="Calibri" w:hAnsi="Calibri" w:cs="Calibri"/>
          <w:sz w:val="22"/>
          <w:szCs w:val="22"/>
        </w:rPr>
        <w:t>pdating and improving the estimate of M is overdue and should be done.</w:t>
      </w:r>
    </w:p>
    <w:p w14:paraId="24822F6A" w14:textId="77777777" w:rsidR="00D13BA7" w:rsidRPr="003640BD" w:rsidRDefault="00D13BA7" w:rsidP="00D13BA7">
      <w:pPr>
        <w:rPr>
          <w:rFonts w:ascii="Calibri" w:hAnsi="Calibri" w:cs="Calibri"/>
          <w:sz w:val="22"/>
          <w:szCs w:val="22"/>
        </w:rPr>
      </w:pPr>
    </w:p>
    <w:p w14:paraId="230EBEB5" w14:textId="39ED0834" w:rsidR="00D13BA7" w:rsidRPr="00D13BA7" w:rsidRDefault="00D13BA7" w:rsidP="00D13BA7">
      <w:pPr>
        <w:rPr>
          <w:rFonts w:ascii="Calibri" w:hAnsi="Calibri" w:cs="Calibri"/>
          <w:sz w:val="22"/>
          <w:szCs w:val="22"/>
        </w:rPr>
      </w:pPr>
      <w:r w:rsidRPr="00D13BA7">
        <w:rPr>
          <w:rFonts w:ascii="Calibri" w:hAnsi="Calibri" w:cs="Calibri"/>
          <w:sz w:val="22"/>
          <w:szCs w:val="22"/>
        </w:rPr>
        <w:t>For yelloweye rockfish, comprising greater than 90% of the DSR catch, there is a reliable estimate of biomass as required at Tier 5 and an estimate of M is used to determine F</w:t>
      </w:r>
      <w:r w:rsidRPr="00D84772">
        <w:rPr>
          <w:rFonts w:ascii="Calibri" w:hAnsi="Calibri" w:cs="Calibri"/>
          <w:sz w:val="22"/>
          <w:szCs w:val="22"/>
          <w:vertAlign w:val="subscript"/>
        </w:rPr>
        <w:t>OFL</w:t>
      </w:r>
      <w:r w:rsidRPr="00D13BA7">
        <w:rPr>
          <w:rFonts w:ascii="Calibri" w:hAnsi="Calibri" w:cs="Calibri"/>
          <w:sz w:val="22"/>
          <w:szCs w:val="22"/>
        </w:rPr>
        <w:t xml:space="preserve">, as required </w:t>
      </w:r>
      <w:r w:rsidR="00D84772">
        <w:rPr>
          <w:rFonts w:ascii="Calibri" w:hAnsi="Calibri" w:cs="Calibri"/>
          <w:sz w:val="22"/>
          <w:szCs w:val="22"/>
        </w:rPr>
        <w:t>in the FMP</w:t>
      </w:r>
      <w:r w:rsidRPr="00D13BA7">
        <w:rPr>
          <w:rFonts w:ascii="Calibri" w:hAnsi="Calibri" w:cs="Calibri"/>
          <w:sz w:val="22"/>
          <w:szCs w:val="22"/>
        </w:rPr>
        <w:t xml:space="preserve">. </w:t>
      </w:r>
      <w:r w:rsidR="00D84772">
        <w:rPr>
          <w:rFonts w:ascii="Calibri" w:hAnsi="Calibri" w:cs="Calibri"/>
          <w:sz w:val="22"/>
          <w:szCs w:val="22"/>
        </w:rPr>
        <w:t>The Tier 5</w:t>
      </w:r>
      <w:r w:rsidRPr="00D13BA7">
        <w:rPr>
          <w:rFonts w:ascii="Calibri" w:hAnsi="Calibri" w:cs="Calibri"/>
          <w:sz w:val="22"/>
          <w:szCs w:val="22"/>
        </w:rPr>
        <w:t xml:space="preserve"> </w:t>
      </w:r>
      <w:r w:rsidR="00D84772">
        <w:rPr>
          <w:rFonts w:ascii="Calibri" w:hAnsi="Calibri" w:cs="Calibri"/>
          <w:sz w:val="22"/>
          <w:szCs w:val="22"/>
        </w:rPr>
        <w:t>a</w:t>
      </w:r>
      <w:r w:rsidRPr="00D13BA7">
        <w:rPr>
          <w:rFonts w:ascii="Calibri" w:hAnsi="Calibri" w:cs="Calibri"/>
          <w:sz w:val="22"/>
          <w:szCs w:val="22"/>
        </w:rPr>
        <w:t>pproach is well tried and tested and the 0.75 multiplier to calculate F</w:t>
      </w:r>
      <w:r w:rsidRPr="00D84772">
        <w:rPr>
          <w:rFonts w:ascii="Calibri" w:hAnsi="Calibri" w:cs="Calibri"/>
          <w:sz w:val="22"/>
          <w:szCs w:val="22"/>
          <w:vertAlign w:val="subscript"/>
        </w:rPr>
        <w:t>ABC</w:t>
      </w:r>
      <w:r w:rsidRPr="00D13BA7">
        <w:rPr>
          <w:rFonts w:ascii="Calibri" w:hAnsi="Calibri" w:cs="Calibri"/>
          <w:sz w:val="22"/>
          <w:szCs w:val="22"/>
        </w:rPr>
        <w:t xml:space="preserve"> accounts for M being theoretically greater than FMSY. For other DSR species there is only catch information. Setting F</w:t>
      </w:r>
      <w:r w:rsidRPr="00D84772">
        <w:rPr>
          <w:rFonts w:ascii="Calibri" w:hAnsi="Calibri" w:cs="Calibri"/>
          <w:sz w:val="22"/>
          <w:szCs w:val="22"/>
          <w:vertAlign w:val="subscript"/>
        </w:rPr>
        <w:t>OFL</w:t>
      </w:r>
      <w:r w:rsidRPr="00D13BA7">
        <w:rPr>
          <w:rFonts w:ascii="Calibri" w:hAnsi="Calibri" w:cs="Calibri"/>
          <w:sz w:val="22"/>
          <w:szCs w:val="22"/>
        </w:rPr>
        <w:t xml:space="preserve"> and F</w:t>
      </w:r>
      <w:r w:rsidRPr="00D84772">
        <w:rPr>
          <w:rFonts w:ascii="Calibri" w:hAnsi="Calibri" w:cs="Calibri"/>
          <w:sz w:val="22"/>
          <w:szCs w:val="22"/>
          <w:vertAlign w:val="subscript"/>
        </w:rPr>
        <w:t>ABC</w:t>
      </w:r>
      <w:r w:rsidRPr="00D13BA7">
        <w:rPr>
          <w:rFonts w:ascii="Calibri" w:hAnsi="Calibri" w:cs="Calibri"/>
          <w:sz w:val="22"/>
          <w:szCs w:val="22"/>
        </w:rPr>
        <w:t xml:space="preserve"> by species and summing them seems reasonable, as long as the distribution and relative frequency of landings remains constant for all DSR species. The use of the maximum catch by species from 2010-2014 is justified as being for the only years available. It is not obvious how this relates to the Tier 6 requirements for basing the OFL calculation on an average catch for a given period “</w:t>
      </w:r>
      <w:r w:rsidRPr="00D84772">
        <w:rPr>
          <w:rFonts w:ascii="Calibri" w:hAnsi="Calibri" w:cs="Calibri"/>
          <w:i/>
          <w:iCs/>
          <w:sz w:val="22"/>
          <w:szCs w:val="22"/>
        </w:rPr>
        <w:t>unless an alternative value is established by the SSC on the basis of the best available scientific information</w:t>
      </w:r>
      <w:r w:rsidRPr="00D13BA7">
        <w:rPr>
          <w:rFonts w:ascii="Calibri" w:hAnsi="Calibri" w:cs="Calibri"/>
          <w:sz w:val="22"/>
          <w:szCs w:val="22"/>
        </w:rPr>
        <w:t>”. No reference is made to an SSC decision on this</w:t>
      </w:r>
      <w:r w:rsidR="00D84772">
        <w:rPr>
          <w:rFonts w:ascii="Calibri" w:hAnsi="Calibri" w:cs="Calibri"/>
          <w:sz w:val="22"/>
          <w:szCs w:val="22"/>
        </w:rPr>
        <w:t>.</w:t>
      </w:r>
    </w:p>
    <w:p w14:paraId="6C2C1263" w14:textId="77777777" w:rsidR="00D13BA7" w:rsidRPr="00D13BA7" w:rsidRDefault="00D13BA7" w:rsidP="00D13BA7">
      <w:pPr>
        <w:rPr>
          <w:rFonts w:ascii="Calibri" w:hAnsi="Calibri" w:cs="Calibri"/>
          <w:sz w:val="22"/>
          <w:szCs w:val="22"/>
        </w:rPr>
      </w:pPr>
    </w:p>
    <w:p w14:paraId="06A958DC" w14:textId="55607859" w:rsidR="00D13BA7" w:rsidRDefault="00D13BA7" w:rsidP="00D13BA7">
      <w:pPr>
        <w:rPr>
          <w:rFonts w:ascii="Calibri" w:eastAsia="Calibri" w:hAnsi="Calibri" w:cs="Calibri"/>
          <w:sz w:val="22"/>
          <w:szCs w:val="22"/>
        </w:rPr>
      </w:pPr>
      <w:r w:rsidRPr="00D13BA7">
        <w:rPr>
          <w:rFonts w:ascii="Calibri" w:hAnsi="Calibri" w:cs="Calibri"/>
          <w:sz w:val="22"/>
          <w:szCs w:val="22"/>
        </w:rPr>
        <w:lastRenderedPageBreak/>
        <w:t xml:space="preserve">Overall, the bycatch estimation approach is probably sufficiently right to use alongside other uncertain sources of removals in exploring SPM development, so long as uncertainties are recognized and investigated. The credibility of estimated bycatch reduces substantially prior to 1980. The use of inflated CVs and risk analysis is a practical way to do this. An explanation would be helpful about why landed yelloweye weights are used instead of survey weights and how this might affect estimates. Presumably, mean landed weights are greater than mean survey weights (as smaller fish are more likely to be discarded). </w:t>
      </w:r>
    </w:p>
    <w:p w14:paraId="29A1C1A3" w14:textId="77777777" w:rsidR="00D13BA7" w:rsidRDefault="00D13BA7" w:rsidP="00D13BA7">
      <w:pPr>
        <w:rPr>
          <w:rFonts w:ascii="Calibri" w:eastAsia="Calibri" w:hAnsi="Calibri" w:cs="Calibri"/>
          <w:sz w:val="22"/>
          <w:szCs w:val="22"/>
        </w:rPr>
      </w:pPr>
    </w:p>
    <w:p w14:paraId="66954BBA" w14:textId="4327F159" w:rsidR="00D13BA7" w:rsidRPr="001A6B58" w:rsidRDefault="00D13BA7" w:rsidP="00D13BA7">
      <w:pPr>
        <w:rPr>
          <w:rFonts w:ascii="Calibri" w:eastAsia="Calibri" w:hAnsi="Calibri" w:cs="Calibri"/>
          <w:sz w:val="22"/>
          <w:szCs w:val="22"/>
        </w:rPr>
      </w:pPr>
      <w:r>
        <w:rPr>
          <w:rFonts w:ascii="Calibri" w:eastAsia="Calibri" w:hAnsi="Calibri" w:cs="Calibri"/>
          <w:sz w:val="22"/>
          <w:szCs w:val="22"/>
        </w:rPr>
        <w:t>If an SPM is to be developed</w:t>
      </w:r>
      <w:r w:rsidR="00D84772">
        <w:rPr>
          <w:rFonts w:ascii="Calibri" w:eastAsia="Calibri" w:hAnsi="Calibri" w:cs="Calibri"/>
          <w:sz w:val="22"/>
          <w:szCs w:val="22"/>
        </w:rPr>
        <w:t xml:space="preserve"> for yelloweye,</w:t>
      </w:r>
      <w:r>
        <w:rPr>
          <w:rFonts w:ascii="Calibri" w:eastAsia="Calibri" w:hAnsi="Calibri" w:cs="Calibri"/>
          <w:sz w:val="22"/>
          <w:szCs w:val="22"/>
        </w:rPr>
        <w:t xml:space="preserve"> then it is more pressing in the short term to develop a model that is regarded as sufficient to capture the dynamics of the yelloweye stock in a way that is suitable to inform management. The question of then using the SPM in decision-making is moot. </w:t>
      </w:r>
      <w:r w:rsidRPr="00536948">
        <w:rPr>
          <w:rFonts w:ascii="Calibri" w:eastAsia="Calibri" w:hAnsi="Calibri" w:cs="Calibri"/>
          <w:sz w:val="22"/>
          <w:szCs w:val="22"/>
          <w:highlight w:val="yellow"/>
        </w:rPr>
        <w:t>Without MSE to test efficacy of SPM within the Tier system more generally, it is hard to see how an SPM just for yelloweye would in any case be used.</w:t>
      </w:r>
      <w:r>
        <w:rPr>
          <w:rFonts w:ascii="Calibri" w:eastAsia="Calibri" w:hAnsi="Calibri" w:cs="Calibri"/>
          <w:sz w:val="22"/>
          <w:szCs w:val="22"/>
        </w:rPr>
        <w:t xml:space="preserve"> The model presented in Joy </w:t>
      </w:r>
      <w:r w:rsidRPr="00B83322">
        <w:rPr>
          <w:rFonts w:ascii="Calibri" w:eastAsia="Calibri" w:hAnsi="Calibri" w:cs="Calibri"/>
          <w:i/>
          <w:iCs/>
          <w:sz w:val="22"/>
          <w:szCs w:val="22"/>
        </w:rPr>
        <w:t>et al</w:t>
      </w:r>
      <w:r>
        <w:rPr>
          <w:rFonts w:ascii="Calibri" w:eastAsia="Calibri" w:hAnsi="Calibri" w:cs="Calibri"/>
          <w:sz w:val="22"/>
          <w:szCs w:val="22"/>
        </w:rPr>
        <w:t xml:space="preserve"> (2022) is a complete model, </w:t>
      </w:r>
      <w:r w:rsidR="00D84772">
        <w:rPr>
          <w:rFonts w:ascii="Calibri" w:eastAsia="Calibri" w:hAnsi="Calibri" w:cs="Calibri"/>
          <w:sz w:val="22"/>
          <w:szCs w:val="22"/>
        </w:rPr>
        <w:t>fitting</w:t>
      </w:r>
      <w:r>
        <w:rPr>
          <w:rFonts w:ascii="Calibri" w:eastAsia="Calibri" w:hAnsi="Calibri" w:cs="Calibri"/>
          <w:sz w:val="22"/>
          <w:szCs w:val="22"/>
        </w:rPr>
        <w:t xml:space="preserve"> everything all at once and with multiple uncertainties. </w:t>
      </w:r>
      <w:r w:rsidR="00D84772">
        <w:rPr>
          <w:rFonts w:ascii="Calibri" w:eastAsia="Calibri" w:hAnsi="Calibri" w:cs="Calibri"/>
          <w:sz w:val="22"/>
          <w:szCs w:val="22"/>
        </w:rPr>
        <w:t>One way forward would be to</w:t>
      </w:r>
      <w:r>
        <w:rPr>
          <w:rFonts w:ascii="Calibri" w:eastAsia="Calibri" w:hAnsi="Calibri" w:cs="Calibri"/>
          <w:sz w:val="22"/>
          <w:szCs w:val="22"/>
        </w:rPr>
        <w:t xml:space="preserve"> use a “yelloweye-like” simulated data set (using, e.g., ss3sim) to test </w:t>
      </w:r>
      <w:r w:rsidR="00D84772">
        <w:rPr>
          <w:rFonts w:ascii="Calibri" w:eastAsia="Calibri" w:hAnsi="Calibri" w:cs="Calibri"/>
          <w:sz w:val="22"/>
          <w:szCs w:val="22"/>
        </w:rPr>
        <w:t>stepwise</w:t>
      </w:r>
      <w:r>
        <w:rPr>
          <w:rFonts w:ascii="Calibri" w:eastAsia="Calibri" w:hAnsi="Calibri" w:cs="Calibri"/>
          <w:sz w:val="22"/>
          <w:szCs w:val="22"/>
        </w:rPr>
        <w:t xml:space="preserve"> development </w:t>
      </w:r>
      <w:r w:rsidR="00D84772">
        <w:rPr>
          <w:rFonts w:ascii="Calibri" w:eastAsia="Calibri" w:hAnsi="Calibri" w:cs="Calibri"/>
          <w:sz w:val="22"/>
          <w:szCs w:val="22"/>
        </w:rPr>
        <w:t>of data inclusion to</w:t>
      </w:r>
      <w:r>
        <w:rPr>
          <w:rFonts w:ascii="Calibri" w:eastAsia="Calibri" w:hAnsi="Calibri" w:cs="Calibri"/>
          <w:sz w:val="22"/>
          <w:szCs w:val="22"/>
        </w:rPr>
        <w:t xml:space="preserve"> validate a final SPM approach which can then be applied to the real yelloweye data. This would not be a comparison of the SPM with typically used age-structured methods, but it would allow SPM development with a known basis. </w:t>
      </w:r>
    </w:p>
    <w:bookmarkEnd w:id="13"/>
    <w:p w14:paraId="51A780EE" w14:textId="08871CFA" w:rsidR="00D13BA7" w:rsidRPr="00D13BA7" w:rsidRDefault="00D13BA7" w:rsidP="00D13BA7">
      <w:pPr>
        <w:rPr>
          <w:rFonts w:ascii="Calibri" w:hAnsi="Calibri" w:cs="Calibri"/>
          <w:sz w:val="22"/>
          <w:szCs w:val="22"/>
        </w:rPr>
      </w:pPr>
    </w:p>
    <w:p w14:paraId="76F89B7E" w14:textId="77777777" w:rsidR="00D13BA7" w:rsidRDefault="00D13BA7" w:rsidP="00D13BA7">
      <w:pPr>
        <w:rPr>
          <w:rFonts w:ascii="Calibri" w:hAnsi="Calibri" w:cs="Calibri"/>
          <w:b/>
          <w:color w:val="000000"/>
          <w:sz w:val="28"/>
          <w:szCs w:val="28"/>
          <w:u w:val="single"/>
        </w:rPr>
      </w:pPr>
    </w:p>
    <w:p w14:paraId="25120B33" w14:textId="5D60F88D" w:rsidR="00F100F8" w:rsidRPr="001C2B5B" w:rsidRDefault="00902A1A" w:rsidP="00D13BA7">
      <w:pPr>
        <w:rPr>
          <w:rFonts w:ascii="Calibri" w:hAnsi="Calibri" w:cs="Calibri"/>
          <w:b/>
          <w:color w:val="000000"/>
          <w:sz w:val="28"/>
          <w:szCs w:val="28"/>
          <w:u w:val="single"/>
        </w:rPr>
      </w:pPr>
      <w:r>
        <w:rPr>
          <w:rFonts w:ascii="Calibri" w:hAnsi="Calibri" w:cs="Calibri"/>
          <w:b/>
          <w:color w:val="000000"/>
          <w:sz w:val="28"/>
          <w:szCs w:val="28"/>
          <w:u w:val="single"/>
        </w:rPr>
        <w:br w:type="page"/>
      </w:r>
      <w:r w:rsidR="00F100F8" w:rsidRPr="001C2B5B">
        <w:rPr>
          <w:rFonts w:ascii="Calibri" w:hAnsi="Calibri" w:cs="Calibri"/>
          <w:b/>
          <w:color w:val="000000"/>
          <w:sz w:val="28"/>
          <w:szCs w:val="28"/>
          <w:u w:val="single"/>
        </w:rPr>
        <w:lastRenderedPageBreak/>
        <w:t>APPENDIX 1</w:t>
      </w:r>
    </w:p>
    <w:p w14:paraId="40445A9A" w14:textId="77777777" w:rsidR="00401F48" w:rsidRPr="00401F48" w:rsidRDefault="00401F48" w:rsidP="00401F48">
      <w:pPr>
        <w:rPr>
          <w:rFonts w:ascii="Calibri" w:hAnsi="Calibri" w:cs="Calibri"/>
          <w:i/>
          <w:color w:val="0070C0"/>
          <w:sz w:val="22"/>
          <w:szCs w:val="22"/>
        </w:rPr>
      </w:pPr>
      <w:r w:rsidRPr="00401F48">
        <w:rPr>
          <w:rFonts w:ascii="Calibri" w:hAnsi="Calibri" w:cs="Calibri"/>
          <w:i/>
          <w:color w:val="0070C0"/>
          <w:sz w:val="22"/>
          <w:szCs w:val="22"/>
        </w:rPr>
        <w:t>The reviewer report shall include the following appendices:</w:t>
      </w:r>
    </w:p>
    <w:p w14:paraId="19548CD5" w14:textId="77777777" w:rsidR="00F100F8" w:rsidRPr="00401F48" w:rsidRDefault="00401F48" w:rsidP="00401F48">
      <w:pPr>
        <w:ind w:firstLine="720"/>
        <w:rPr>
          <w:rFonts w:ascii="Calibri" w:hAnsi="Calibri" w:cs="Calibri"/>
          <w:i/>
          <w:color w:val="0070C0"/>
          <w:sz w:val="22"/>
          <w:szCs w:val="22"/>
        </w:rPr>
      </w:pPr>
      <w:r w:rsidRPr="00401F48">
        <w:rPr>
          <w:rFonts w:ascii="Calibri" w:hAnsi="Calibri" w:cs="Calibri"/>
          <w:i/>
          <w:color w:val="0070C0"/>
          <w:sz w:val="22"/>
          <w:szCs w:val="22"/>
        </w:rPr>
        <w:t xml:space="preserve">a. Appendix 1: Bibliography of materials provided for </w:t>
      </w:r>
      <w:proofErr w:type="gramStart"/>
      <w:r w:rsidRPr="00401F48">
        <w:rPr>
          <w:rFonts w:ascii="Calibri" w:hAnsi="Calibri" w:cs="Calibri"/>
          <w:i/>
          <w:color w:val="0070C0"/>
          <w:sz w:val="22"/>
          <w:szCs w:val="22"/>
        </w:rPr>
        <w:t>review</w:t>
      </w:r>
      <w:proofErr w:type="gramEnd"/>
    </w:p>
    <w:p w14:paraId="5BAB7469" w14:textId="77777777" w:rsidR="00401F48" w:rsidRDefault="00401F48" w:rsidP="00401F48">
      <w:pPr>
        <w:rPr>
          <w:rFonts w:ascii="Calibri" w:hAnsi="Calibri" w:cs="Calibri"/>
          <w:i/>
          <w:color w:val="0070C0"/>
          <w:sz w:val="22"/>
          <w:szCs w:val="22"/>
        </w:rPr>
      </w:pPr>
    </w:p>
    <w:p w14:paraId="5B9DC05A" w14:textId="77777777" w:rsidR="00F100F8" w:rsidRPr="00401F48" w:rsidRDefault="00401F48" w:rsidP="00401F48">
      <w:pPr>
        <w:rPr>
          <w:rFonts w:ascii="Calibri" w:hAnsi="Calibri" w:cs="Calibri"/>
          <w:b/>
          <w:bCs/>
          <w:iCs/>
          <w:sz w:val="22"/>
          <w:szCs w:val="22"/>
        </w:rPr>
      </w:pPr>
      <w:r w:rsidRPr="00401F48">
        <w:rPr>
          <w:rFonts w:ascii="Calibri" w:hAnsi="Calibri" w:cs="Calibri"/>
          <w:b/>
          <w:bCs/>
          <w:iCs/>
          <w:sz w:val="22"/>
          <w:szCs w:val="22"/>
        </w:rPr>
        <w:t xml:space="preserve">Bibliography of materials provided for </w:t>
      </w:r>
      <w:proofErr w:type="gramStart"/>
      <w:r w:rsidRPr="00401F48">
        <w:rPr>
          <w:rFonts w:ascii="Calibri" w:hAnsi="Calibri" w:cs="Calibri"/>
          <w:b/>
          <w:bCs/>
          <w:iCs/>
          <w:sz w:val="22"/>
          <w:szCs w:val="22"/>
        </w:rPr>
        <w:t>review</w:t>
      </w:r>
      <w:proofErr w:type="gramEnd"/>
    </w:p>
    <w:p w14:paraId="4DE91F3A" w14:textId="77777777" w:rsidR="00F100F8" w:rsidRPr="001C2B5B" w:rsidRDefault="00F100F8" w:rsidP="00C02849">
      <w:pPr>
        <w:jc w:val="center"/>
        <w:rPr>
          <w:rFonts w:ascii="Calibri" w:hAnsi="Calibri" w:cs="Calibri"/>
          <w:b/>
          <w:sz w:val="22"/>
          <w:szCs w:val="22"/>
        </w:rPr>
      </w:pPr>
    </w:p>
    <w:p w14:paraId="47787C4A" w14:textId="78371542" w:rsidR="008C65E0" w:rsidRPr="00DC05E1" w:rsidRDefault="00DC05E1" w:rsidP="00DC05E1">
      <w:pPr>
        <w:rPr>
          <w:rFonts w:ascii="Calibri" w:hAnsi="Calibri" w:cs="Calibri"/>
          <w:sz w:val="22"/>
          <w:szCs w:val="22"/>
        </w:rPr>
      </w:pPr>
      <w:r w:rsidRPr="00DC05E1">
        <w:rPr>
          <w:rFonts w:ascii="Calibri" w:hAnsi="Calibri" w:cs="Calibri"/>
          <w:sz w:val="22"/>
          <w:szCs w:val="22"/>
        </w:rPr>
        <w:t xml:space="preserve">Materials provided in advance included a full set of presentation slides (sent via e-mail) as well as </w:t>
      </w:r>
      <w:proofErr w:type="spellStart"/>
      <w:r w:rsidRPr="00DC05E1">
        <w:rPr>
          <w:rFonts w:ascii="Calibri" w:hAnsi="Calibri" w:cs="Calibri"/>
          <w:sz w:val="22"/>
          <w:szCs w:val="22"/>
        </w:rPr>
        <w:t>referencxes</w:t>
      </w:r>
      <w:proofErr w:type="spellEnd"/>
      <w:r w:rsidRPr="00DC05E1">
        <w:rPr>
          <w:rFonts w:ascii="Calibri" w:hAnsi="Calibri" w:cs="Calibri"/>
          <w:sz w:val="22"/>
          <w:szCs w:val="22"/>
        </w:rPr>
        <w:t xml:space="preserve"> as outlined in Appendix 2:</w:t>
      </w:r>
    </w:p>
    <w:p w14:paraId="18439E5C" w14:textId="77777777" w:rsidR="00DC05E1" w:rsidRPr="00DC05E1" w:rsidRDefault="00DC05E1" w:rsidP="00DC05E1">
      <w:pPr>
        <w:rPr>
          <w:rFonts w:ascii="Calibri" w:hAnsi="Calibri" w:cs="Calibri"/>
          <w:sz w:val="22"/>
          <w:szCs w:val="22"/>
        </w:rPr>
      </w:pPr>
    </w:p>
    <w:p w14:paraId="0255DC40" w14:textId="5EAFBFEC" w:rsidR="00DC05E1" w:rsidRPr="00DC05E1" w:rsidRDefault="00DC05E1" w:rsidP="00DC05E1">
      <w:pPr>
        <w:numPr>
          <w:ilvl w:val="0"/>
          <w:numId w:val="20"/>
        </w:numPr>
        <w:rPr>
          <w:rFonts w:ascii="Calibri" w:hAnsi="Calibri" w:cs="Calibri"/>
          <w:sz w:val="22"/>
          <w:szCs w:val="22"/>
        </w:rPr>
      </w:pPr>
      <w:r w:rsidRPr="00DC05E1">
        <w:rPr>
          <w:rFonts w:ascii="Calibri" w:hAnsi="Calibri" w:cs="Calibri"/>
          <w:sz w:val="22"/>
          <w:szCs w:val="22"/>
        </w:rPr>
        <w:t xml:space="preserve">Joy et al. 2022. 14: ASSESSMENT OF THE DEMERSAL SHELF ROCKFISH STOCK COMPLEX IN THE SOUTHEAST OUTSIDE SUBDISTRICT OF THE GULF OF </w:t>
      </w:r>
      <w:proofErr w:type="gramStart"/>
      <w:r w:rsidRPr="00DC05E1">
        <w:rPr>
          <w:rFonts w:ascii="Calibri" w:hAnsi="Calibri" w:cs="Calibri"/>
          <w:sz w:val="22"/>
          <w:szCs w:val="22"/>
        </w:rPr>
        <w:t>ALASKA .</w:t>
      </w:r>
      <w:proofErr w:type="gramEnd"/>
      <w:r w:rsidRPr="00DC05E1">
        <w:rPr>
          <w:rFonts w:ascii="Calibri" w:hAnsi="Calibri" w:cs="Calibri"/>
          <w:sz w:val="22"/>
          <w:szCs w:val="22"/>
        </w:rPr>
        <w:t xml:space="preserve"> https://apps-afsc.fisheries.noaa.gov/Plan_Team/2022/GOAdsr.pdf</w:t>
      </w:r>
    </w:p>
    <w:p w14:paraId="4AF5B70D" w14:textId="56079A03" w:rsidR="00DC05E1" w:rsidRPr="00DC05E1" w:rsidRDefault="00DC05E1" w:rsidP="00DC05E1">
      <w:pPr>
        <w:numPr>
          <w:ilvl w:val="0"/>
          <w:numId w:val="20"/>
        </w:numPr>
        <w:rPr>
          <w:rFonts w:ascii="Calibri" w:hAnsi="Calibri" w:cs="Calibri"/>
          <w:sz w:val="22"/>
          <w:szCs w:val="22"/>
        </w:rPr>
      </w:pPr>
      <w:proofErr w:type="gramStart"/>
      <w:r w:rsidRPr="00DC05E1">
        <w:rPr>
          <w:rFonts w:ascii="Calibri" w:hAnsi="Calibri" w:cs="Calibri"/>
          <w:sz w:val="22"/>
          <w:szCs w:val="22"/>
        </w:rPr>
        <w:t>September,</w:t>
      </w:r>
      <w:proofErr w:type="gramEnd"/>
      <w:r w:rsidRPr="00DC05E1">
        <w:rPr>
          <w:rFonts w:ascii="Calibri" w:hAnsi="Calibri" w:cs="Calibri"/>
          <w:sz w:val="22"/>
          <w:szCs w:val="22"/>
        </w:rPr>
        <w:t xml:space="preserve"> 2022 GOA Groundfish Plan Team Minutes (page 3) https://meetings.npfmc.org/CommentReview/DownloadFile?p=32eee72a-2fc4-46f6-bd2b-9011ea8e3577.pdf&amp;fileName=C5%20GOA%20Groundfish%20Plan%20Team%20Minutes.pdf</w:t>
      </w:r>
    </w:p>
    <w:p w14:paraId="58654BBB" w14:textId="028C5968" w:rsidR="00DC05E1" w:rsidRPr="00DC05E1" w:rsidRDefault="00DC05E1" w:rsidP="00E81851">
      <w:pPr>
        <w:numPr>
          <w:ilvl w:val="0"/>
          <w:numId w:val="20"/>
        </w:numPr>
        <w:rPr>
          <w:rFonts w:ascii="Calibri" w:hAnsi="Calibri" w:cs="Calibri"/>
          <w:sz w:val="22"/>
          <w:szCs w:val="22"/>
        </w:rPr>
      </w:pPr>
      <w:proofErr w:type="gramStart"/>
      <w:r w:rsidRPr="00DC05E1">
        <w:rPr>
          <w:rFonts w:ascii="Calibri" w:hAnsi="Calibri" w:cs="Calibri"/>
          <w:sz w:val="22"/>
          <w:szCs w:val="22"/>
        </w:rPr>
        <w:t>October,</w:t>
      </w:r>
      <w:proofErr w:type="gramEnd"/>
      <w:r w:rsidRPr="00DC05E1">
        <w:rPr>
          <w:rFonts w:ascii="Calibri" w:hAnsi="Calibri" w:cs="Calibri"/>
          <w:sz w:val="22"/>
          <w:szCs w:val="22"/>
        </w:rPr>
        <w:t xml:space="preserve"> 2022 NPFMC SSC Minutes (page 23) https://meetings.npfmc.org/CommentReview/DownloadFile?p=d95d28fe-3540-4e74-baa3-f029ce6a3a7d.pdf&amp;fileName=SSC%20Report%20Oct%202022_Final.pdf</w:t>
      </w:r>
    </w:p>
    <w:p w14:paraId="678BE8E8" w14:textId="3A0E4506" w:rsidR="00DC05E1" w:rsidRPr="00DC05E1" w:rsidRDefault="00DC05E1" w:rsidP="002F6E74">
      <w:pPr>
        <w:numPr>
          <w:ilvl w:val="0"/>
          <w:numId w:val="20"/>
        </w:numPr>
        <w:rPr>
          <w:rFonts w:ascii="Calibri" w:hAnsi="Calibri" w:cs="Calibri"/>
          <w:sz w:val="22"/>
          <w:szCs w:val="22"/>
        </w:rPr>
      </w:pPr>
      <w:proofErr w:type="gramStart"/>
      <w:r w:rsidRPr="00DC05E1">
        <w:rPr>
          <w:rFonts w:ascii="Calibri" w:hAnsi="Calibri" w:cs="Calibri"/>
          <w:sz w:val="22"/>
          <w:szCs w:val="22"/>
        </w:rPr>
        <w:t>November,</w:t>
      </w:r>
      <w:proofErr w:type="gramEnd"/>
      <w:r w:rsidRPr="00DC05E1">
        <w:rPr>
          <w:rFonts w:ascii="Calibri" w:hAnsi="Calibri" w:cs="Calibri"/>
          <w:sz w:val="22"/>
          <w:szCs w:val="22"/>
        </w:rPr>
        <w:t xml:space="preserve"> 2022 NPFMC GOA Groundfish Plan Team Minutes (page 6) https://meetings.npfmc.org/CommentReview/DownloadFile?p=39d6577b-136c-49e4-b17e-03dd78659c41.pdf&amp;fileName=C5%20GOA%20Groundfish%20Plan%20Team%20Minutes%20November%202022.pdf</w:t>
      </w:r>
    </w:p>
    <w:p w14:paraId="6C5D8812" w14:textId="008DAC01" w:rsidR="00DC05E1" w:rsidRPr="00DC05E1" w:rsidRDefault="00DC05E1" w:rsidP="00AC565E">
      <w:pPr>
        <w:numPr>
          <w:ilvl w:val="0"/>
          <w:numId w:val="20"/>
        </w:numPr>
        <w:rPr>
          <w:rFonts w:ascii="Calibri" w:hAnsi="Calibri" w:cs="Calibri"/>
          <w:sz w:val="22"/>
          <w:szCs w:val="22"/>
        </w:rPr>
      </w:pPr>
      <w:proofErr w:type="gramStart"/>
      <w:r w:rsidRPr="00DC05E1">
        <w:rPr>
          <w:rFonts w:ascii="Calibri" w:hAnsi="Calibri" w:cs="Calibri"/>
          <w:sz w:val="22"/>
          <w:szCs w:val="22"/>
        </w:rPr>
        <w:t>December,</w:t>
      </w:r>
      <w:proofErr w:type="gramEnd"/>
      <w:r w:rsidRPr="00DC05E1">
        <w:rPr>
          <w:rFonts w:ascii="Calibri" w:hAnsi="Calibri" w:cs="Calibri"/>
          <w:sz w:val="22"/>
          <w:szCs w:val="22"/>
        </w:rPr>
        <w:t xml:space="preserve"> 2022 NPFMC SSC Minutes (page 46) https://meetings.npfmc.org/CommentReview/DownloadFile?p=d94f4b3e-7e21-4e4f-92fd-e39141acfc4a.pdf&amp;fileName=SSC%20Report%20Dec%202022_DRAFT%20to%20COUNCIL.pdf</w:t>
      </w:r>
    </w:p>
    <w:p w14:paraId="70AF631F" w14:textId="534B0487" w:rsidR="00DC05E1" w:rsidRPr="00DC05E1" w:rsidRDefault="00DC05E1" w:rsidP="00C166EA">
      <w:pPr>
        <w:numPr>
          <w:ilvl w:val="0"/>
          <w:numId w:val="20"/>
        </w:numPr>
        <w:rPr>
          <w:rFonts w:ascii="Calibri" w:hAnsi="Calibri" w:cs="Calibri"/>
          <w:sz w:val="22"/>
          <w:szCs w:val="22"/>
        </w:rPr>
      </w:pPr>
      <w:r w:rsidRPr="00DC05E1">
        <w:rPr>
          <w:rFonts w:ascii="Calibri" w:hAnsi="Calibri" w:cs="Calibri"/>
          <w:sz w:val="22"/>
          <w:szCs w:val="22"/>
        </w:rPr>
        <w:t>Management advice provided by NPFMC stock assessments conforms to specified harvest control rules. The NPFMC uses an Overfishing Control Rule (OFL) referred to as the “Tier System”. Any model output or management advice must provide reference points applicable to these harvest control rules. https://www.npfmc.org/fisheries-issues/fisheries/goa-groundfish-fisheries/</w:t>
      </w:r>
    </w:p>
    <w:p w14:paraId="74450304" w14:textId="77777777" w:rsidR="008C65E0" w:rsidRPr="00340DEC" w:rsidRDefault="008C65E0" w:rsidP="00C02849">
      <w:pPr>
        <w:rPr>
          <w:rFonts w:ascii="Calibri" w:hAnsi="Calibri" w:cs="Calibri"/>
          <w:color w:val="FF0000"/>
          <w:sz w:val="22"/>
          <w:szCs w:val="22"/>
        </w:rPr>
      </w:pPr>
    </w:p>
    <w:p w14:paraId="1691977B" w14:textId="77777777" w:rsidR="00B84D34" w:rsidRPr="00C55296" w:rsidRDefault="0032483A" w:rsidP="00B84D34">
      <w:pPr>
        <w:rPr>
          <w:rFonts w:ascii="Calibri" w:hAnsi="Calibri" w:cs="Calibri"/>
          <w:sz w:val="22"/>
          <w:szCs w:val="22"/>
        </w:rPr>
      </w:pPr>
      <w:r w:rsidRPr="00C55296">
        <w:rPr>
          <w:rFonts w:ascii="Calibri" w:hAnsi="Calibri" w:cs="Calibri"/>
          <w:sz w:val="22"/>
          <w:szCs w:val="22"/>
        </w:rPr>
        <w:t>Additional references are:</w:t>
      </w:r>
    </w:p>
    <w:p w14:paraId="248AC427" w14:textId="2E78C4BD" w:rsidR="00351B11" w:rsidRPr="00C55296" w:rsidRDefault="002C1523" w:rsidP="00DC05E1">
      <w:pPr>
        <w:numPr>
          <w:ilvl w:val="0"/>
          <w:numId w:val="20"/>
        </w:numPr>
        <w:rPr>
          <w:rFonts w:ascii="Calibri" w:hAnsi="Calibri"/>
        </w:rPr>
      </w:pPr>
      <w:proofErr w:type="spellStart"/>
      <w:r w:rsidRPr="00C55296">
        <w:rPr>
          <w:rFonts w:ascii="Calibri" w:hAnsi="Calibri" w:cs="Calibri"/>
          <w:sz w:val="22"/>
          <w:szCs w:val="22"/>
        </w:rPr>
        <w:t>Fishbase</w:t>
      </w:r>
      <w:proofErr w:type="spellEnd"/>
      <w:r w:rsidRPr="00C55296">
        <w:rPr>
          <w:rFonts w:ascii="Calibri" w:hAnsi="Calibri" w:cs="Calibri"/>
          <w:sz w:val="22"/>
          <w:szCs w:val="22"/>
        </w:rPr>
        <w:t xml:space="preserve"> entry </w:t>
      </w:r>
      <w:r w:rsidR="00C55296" w:rsidRPr="00C55296">
        <w:rPr>
          <w:rFonts w:ascii="Calibri" w:hAnsi="Calibri" w:cs="Calibri"/>
          <w:i/>
          <w:iCs/>
          <w:sz w:val="22"/>
          <w:szCs w:val="22"/>
        </w:rPr>
        <w:t>https://www.fishbase.se/summary/Sebastes-ruberrimus</w:t>
      </w:r>
    </w:p>
    <w:p w14:paraId="6806C984" w14:textId="77777777" w:rsidR="00C55296" w:rsidRPr="00C55296" w:rsidRDefault="00C55296" w:rsidP="00C26AEC">
      <w:pPr>
        <w:numPr>
          <w:ilvl w:val="0"/>
          <w:numId w:val="20"/>
        </w:numPr>
        <w:rPr>
          <w:rFonts w:ascii="Calibri" w:hAnsi="Calibri"/>
        </w:rPr>
      </w:pPr>
      <w:r w:rsidRPr="00C55296">
        <w:rPr>
          <w:rFonts w:ascii="Calibri" w:hAnsi="Calibri" w:cs="Calibri"/>
          <w:sz w:val="22"/>
          <w:szCs w:val="22"/>
        </w:rPr>
        <w:t xml:space="preserve">Cox, S.P., Doherty, B., Benson, A.J., Johnson, S.D.N., and Haggarty, D.R. 2020. Evaluation </w:t>
      </w:r>
      <w:proofErr w:type="gramStart"/>
      <w:r w:rsidRPr="00C55296">
        <w:rPr>
          <w:rFonts w:ascii="Calibri" w:hAnsi="Calibri" w:cs="Calibri"/>
          <w:sz w:val="22"/>
          <w:szCs w:val="22"/>
        </w:rPr>
        <w:t>of  potential</w:t>
      </w:r>
      <w:proofErr w:type="gramEnd"/>
      <w:r w:rsidRPr="00C55296">
        <w:rPr>
          <w:rFonts w:ascii="Calibri" w:hAnsi="Calibri" w:cs="Calibri"/>
          <w:sz w:val="22"/>
          <w:szCs w:val="22"/>
        </w:rPr>
        <w:t xml:space="preserve"> rebuilding strategies for Outside Yelloweye Rockfish in British Columbia. DFO Can.  Sci. Advis. Sec. Res. Doc. 2020/069. viii + 135 p.</w:t>
      </w:r>
    </w:p>
    <w:p w14:paraId="4B8E785A" w14:textId="626C4EB0" w:rsidR="00A92A3D" w:rsidRDefault="00A92A3D" w:rsidP="00C26AEC">
      <w:pPr>
        <w:numPr>
          <w:ilvl w:val="0"/>
          <w:numId w:val="20"/>
        </w:numPr>
        <w:rPr>
          <w:rFonts w:ascii="Calibri" w:hAnsi="Calibri"/>
        </w:rPr>
      </w:pPr>
      <w:r w:rsidRPr="00A92A3D">
        <w:rPr>
          <w:rFonts w:ascii="Calibri" w:hAnsi="Calibri"/>
        </w:rPr>
        <w:t xml:space="preserve">Buckland, S. T., D. R. Anderson, K. P Burnham, and J. L. Laake. 1993. Distance sampling: estimating abundance of biological populations. Chapman &amp; Hall. London. 446 p. </w:t>
      </w:r>
    </w:p>
    <w:p w14:paraId="7B6F216F" w14:textId="004484CE" w:rsidR="00C55296" w:rsidRPr="00C55296" w:rsidRDefault="00C55296" w:rsidP="00C26AEC">
      <w:pPr>
        <w:numPr>
          <w:ilvl w:val="0"/>
          <w:numId w:val="20"/>
        </w:numPr>
        <w:rPr>
          <w:rFonts w:ascii="Calibri" w:hAnsi="Calibri"/>
        </w:rPr>
      </w:pPr>
      <w:proofErr w:type="spellStart"/>
      <w:r w:rsidRPr="00C55296">
        <w:rPr>
          <w:rFonts w:ascii="Calibri" w:hAnsi="Calibri"/>
        </w:rPr>
        <w:t>Gertseva</w:t>
      </w:r>
      <w:proofErr w:type="spellEnd"/>
      <w:r w:rsidRPr="00C55296">
        <w:rPr>
          <w:rFonts w:ascii="Calibri" w:hAnsi="Calibri"/>
        </w:rPr>
        <w:t>, V. and Cope, J.M. 2017. Stock assessment of the yelloweye rockfish (</w:t>
      </w:r>
      <w:r w:rsidRPr="00C55296">
        <w:rPr>
          <w:rFonts w:ascii="Calibri" w:hAnsi="Calibri"/>
          <w:i/>
          <w:iCs/>
        </w:rPr>
        <w:t xml:space="preserve">Sebastes </w:t>
      </w:r>
      <w:proofErr w:type="spellStart"/>
      <w:r w:rsidRPr="00C55296">
        <w:rPr>
          <w:rFonts w:ascii="Calibri" w:hAnsi="Calibri"/>
          <w:i/>
          <w:iCs/>
        </w:rPr>
        <w:t>ruberrimus</w:t>
      </w:r>
      <w:proofErr w:type="spellEnd"/>
      <w:r w:rsidRPr="00C55296">
        <w:rPr>
          <w:rFonts w:ascii="Calibri" w:hAnsi="Calibri"/>
          <w:i/>
          <w:iCs/>
        </w:rPr>
        <w:t>)</w:t>
      </w:r>
      <w:r w:rsidRPr="00C55296">
        <w:rPr>
          <w:rFonts w:ascii="Calibri" w:hAnsi="Calibri"/>
        </w:rPr>
        <w:t xml:space="preserve"> in state and Federal waters off California, </w:t>
      </w:r>
      <w:proofErr w:type="gramStart"/>
      <w:r w:rsidRPr="00C55296">
        <w:rPr>
          <w:rFonts w:ascii="Calibri" w:hAnsi="Calibri"/>
        </w:rPr>
        <w:t>Oregon</w:t>
      </w:r>
      <w:proofErr w:type="gramEnd"/>
      <w:r w:rsidRPr="00C55296">
        <w:rPr>
          <w:rFonts w:ascii="Calibri" w:hAnsi="Calibri"/>
        </w:rPr>
        <w:t xml:space="preserve"> and Washington. Pacific </w:t>
      </w:r>
      <w:proofErr w:type="spellStart"/>
      <w:r w:rsidRPr="00C55296">
        <w:rPr>
          <w:rFonts w:ascii="Calibri" w:hAnsi="Calibri"/>
        </w:rPr>
        <w:t>FisheryManagement</w:t>
      </w:r>
      <w:proofErr w:type="spellEnd"/>
      <w:r w:rsidRPr="00C55296">
        <w:rPr>
          <w:rFonts w:ascii="Calibri" w:hAnsi="Calibri"/>
        </w:rPr>
        <w:t xml:space="preserve"> Council, Portland, OR. Available from </w:t>
      </w:r>
      <w:hyperlink r:id="rId23" w:history="1">
        <w:r w:rsidR="00CD5CC7" w:rsidRPr="00B345CA">
          <w:rPr>
            <w:rStyle w:val="Hyperlink"/>
            <w:rFonts w:ascii="Calibri" w:hAnsi="Calibri"/>
            <w:i/>
            <w:iCs/>
          </w:rPr>
          <w:t>http://www.pcouncil.org/groundfish/stockassessments/</w:t>
        </w:r>
      </w:hyperlink>
      <w:r w:rsidR="00CD5CC7">
        <w:rPr>
          <w:rFonts w:ascii="Calibri" w:hAnsi="Calibri"/>
          <w:i/>
          <w:iCs/>
        </w:rPr>
        <w:t xml:space="preserve"> </w:t>
      </w:r>
    </w:p>
    <w:p w14:paraId="64468F47" w14:textId="46B3426F" w:rsidR="00C55296" w:rsidRPr="00C55296" w:rsidRDefault="00C55296" w:rsidP="00C55296">
      <w:pPr>
        <w:numPr>
          <w:ilvl w:val="0"/>
          <w:numId w:val="20"/>
        </w:numPr>
        <w:rPr>
          <w:rFonts w:ascii="Calibri" w:hAnsi="Calibri"/>
          <w:i/>
          <w:iCs/>
        </w:rPr>
      </w:pPr>
      <w:proofErr w:type="spellStart"/>
      <w:r w:rsidRPr="00C55296">
        <w:rPr>
          <w:rFonts w:ascii="Calibri" w:hAnsi="Calibri"/>
        </w:rPr>
        <w:t>Gertseva</w:t>
      </w:r>
      <w:proofErr w:type="spellEnd"/>
      <w:r w:rsidRPr="00C55296">
        <w:rPr>
          <w:rFonts w:ascii="Calibri" w:hAnsi="Calibri"/>
        </w:rPr>
        <w:t>, V., Cope, J. M. 2018. Rebuilding analysis for yelloweye rockfish (</w:t>
      </w:r>
      <w:r w:rsidRPr="00C55296">
        <w:rPr>
          <w:rFonts w:ascii="Calibri" w:hAnsi="Calibri"/>
          <w:i/>
          <w:iCs/>
        </w:rPr>
        <w:t>Sebastes</w:t>
      </w:r>
    </w:p>
    <w:p w14:paraId="01F386F7" w14:textId="77777777" w:rsidR="00C55296" w:rsidRPr="00C55296" w:rsidRDefault="00C55296" w:rsidP="00C55296">
      <w:pPr>
        <w:jc w:val="center"/>
        <w:rPr>
          <w:rFonts w:ascii="Calibri" w:hAnsi="Calibri"/>
        </w:rPr>
      </w:pPr>
      <w:proofErr w:type="spellStart"/>
      <w:r w:rsidRPr="00C55296">
        <w:rPr>
          <w:rFonts w:ascii="Calibri" w:hAnsi="Calibri"/>
          <w:i/>
          <w:iCs/>
        </w:rPr>
        <w:t>ruberrimus</w:t>
      </w:r>
      <w:proofErr w:type="spellEnd"/>
      <w:r w:rsidRPr="00C55296">
        <w:rPr>
          <w:rFonts w:ascii="Calibri" w:hAnsi="Calibri"/>
        </w:rPr>
        <w:t>) based on the 2017 stock assessment. Pacific Fishery Management Council,</w:t>
      </w:r>
    </w:p>
    <w:p w14:paraId="3203D32B" w14:textId="09EBFE1A" w:rsidR="00CD5CC7" w:rsidRDefault="00C55296" w:rsidP="00C55296">
      <w:pPr>
        <w:jc w:val="center"/>
        <w:rPr>
          <w:rFonts w:ascii="Calibri" w:hAnsi="Calibri"/>
          <w:i/>
          <w:iCs/>
        </w:rPr>
      </w:pPr>
      <w:r w:rsidRPr="00C55296">
        <w:rPr>
          <w:rFonts w:ascii="Calibri" w:hAnsi="Calibri"/>
        </w:rPr>
        <w:lastRenderedPageBreak/>
        <w:t xml:space="preserve">Portland, OR. Available from </w:t>
      </w:r>
      <w:hyperlink r:id="rId24" w:history="1">
        <w:r w:rsidR="00CD5CC7" w:rsidRPr="00B345CA">
          <w:rPr>
            <w:rStyle w:val="Hyperlink"/>
            <w:rFonts w:ascii="Calibri" w:hAnsi="Calibri"/>
            <w:i/>
            <w:iCs/>
          </w:rPr>
          <w:t>http://www.pcouncil.org/groundfish/stock-assessments/</w:t>
        </w:r>
      </w:hyperlink>
    </w:p>
    <w:p w14:paraId="5029BE2A" w14:textId="7B8179D1" w:rsidR="00EC232C" w:rsidRDefault="00EC232C" w:rsidP="00F45D6A">
      <w:pPr>
        <w:numPr>
          <w:ilvl w:val="0"/>
          <w:numId w:val="20"/>
        </w:numPr>
        <w:rPr>
          <w:rFonts w:ascii="Calibri" w:hAnsi="Calibri"/>
        </w:rPr>
      </w:pPr>
      <w:r>
        <w:rPr>
          <w:rFonts w:ascii="Calibri" w:hAnsi="Calibri"/>
        </w:rPr>
        <w:t xml:space="preserve">Goodman, </w:t>
      </w:r>
      <w:r w:rsidR="002D6435">
        <w:rPr>
          <w:rFonts w:ascii="Calibri" w:hAnsi="Calibri"/>
        </w:rPr>
        <w:t xml:space="preserve">D., </w:t>
      </w:r>
      <w:r>
        <w:rPr>
          <w:rFonts w:ascii="Calibri" w:hAnsi="Calibri"/>
        </w:rPr>
        <w:t xml:space="preserve">G. Thompson, M. </w:t>
      </w:r>
      <w:r w:rsidR="002D6435">
        <w:rPr>
          <w:rFonts w:ascii="Calibri" w:hAnsi="Calibri"/>
        </w:rPr>
        <w:t>M</w:t>
      </w:r>
      <w:r>
        <w:rPr>
          <w:rFonts w:ascii="Calibri" w:hAnsi="Calibri"/>
        </w:rPr>
        <w:t xml:space="preserve">angel, </w:t>
      </w:r>
      <w:r w:rsidR="002D6435">
        <w:rPr>
          <w:rFonts w:ascii="Calibri" w:hAnsi="Calibri"/>
        </w:rPr>
        <w:t xml:space="preserve">T. Quinn, </w:t>
      </w:r>
      <w:r>
        <w:rPr>
          <w:rFonts w:ascii="Calibri" w:hAnsi="Calibri"/>
        </w:rPr>
        <w:t xml:space="preserve">T. smith, G. </w:t>
      </w:r>
      <w:r w:rsidR="002D6435">
        <w:rPr>
          <w:rFonts w:ascii="Calibri" w:hAnsi="Calibri"/>
        </w:rPr>
        <w:t>P</w:t>
      </w:r>
      <w:r>
        <w:rPr>
          <w:rFonts w:ascii="Calibri" w:hAnsi="Calibri"/>
        </w:rPr>
        <w:t xml:space="preserve">arks, V. Restrepo, K. Stokes 2002. Available at: </w:t>
      </w:r>
      <w:hyperlink r:id="rId25" w:history="1">
        <w:r w:rsidRPr="00B345CA">
          <w:rPr>
            <w:rStyle w:val="Hyperlink"/>
            <w:rFonts w:ascii="Calibri" w:hAnsi="Calibri"/>
          </w:rPr>
          <w:t>https://meetings.npfmc.org/CommentReview/DownloadFile?p=0a8954b9-dbf8-40e0-a4c8-b4e422bc6242.pdf&amp;fileName=D1(a)%20F40%20Independent%20Review.pdf</w:t>
        </w:r>
      </w:hyperlink>
      <w:r>
        <w:rPr>
          <w:rFonts w:ascii="Calibri" w:hAnsi="Calibri"/>
        </w:rPr>
        <w:t xml:space="preserve"> </w:t>
      </w:r>
    </w:p>
    <w:p w14:paraId="75F549CD" w14:textId="237D09E4" w:rsidR="00C92C80" w:rsidRDefault="00C92C80" w:rsidP="00F45D6A">
      <w:pPr>
        <w:numPr>
          <w:ilvl w:val="0"/>
          <w:numId w:val="20"/>
        </w:numPr>
        <w:rPr>
          <w:rFonts w:ascii="Calibri" w:hAnsi="Calibri"/>
        </w:rPr>
      </w:pPr>
      <w:r w:rsidRPr="00C92C80">
        <w:rPr>
          <w:rFonts w:ascii="Calibri" w:hAnsi="Calibri"/>
        </w:rPr>
        <w:t>Heath MR, Cook RM</w:t>
      </w:r>
      <w:r>
        <w:rPr>
          <w:rFonts w:ascii="Calibri" w:hAnsi="Calibri"/>
        </w:rPr>
        <w:t xml:space="preserve">. </w:t>
      </w:r>
      <w:r w:rsidRPr="00C92C80">
        <w:rPr>
          <w:rFonts w:ascii="Calibri" w:hAnsi="Calibri"/>
        </w:rPr>
        <w:t>2015</w:t>
      </w:r>
      <w:r>
        <w:rPr>
          <w:rFonts w:ascii="Calibri" w:hAnsi="Calibri"/>
        </w:rPr>
        <w:t xml:space="preserve">. </w:t>
      </w:r>
      <w:r w:rsidRPr="00C92C80">
        <w:rPr>
          <w:rFonts w:ascii="Calibri" w:hAnsi="Calibri"/>
        </w:rPr>
        <w:t xml:space="preserve">Hind-Casting the Quantity and Composition of Discards by Mixed Demersal Fisheries in the North Sea. </w:t>
      </w:r>
      <w:proofErr w:type="spellStart"/>
      <w:r w:rsidRPr="00C92C80">
        <w:rPr>
          <w:rFonts w:ascii="Calibri" w:hAnsi="Calibri"/>
        </w:rPr>
        <w:t>PLoS</w:t>
      </w:r>
      <w:proofErr w:type="spellEnd"/>
      <w:r w:rsidRPr="00C92C80">
        <w:rPr>
          <w:rFonts w:ascii="Calibri" w:hAnsi="Calibri"/>
        </w:rPr>
        <w:t xml:space="preserve"> ONE 10(3): e0117078. </w:t>
      </w:r>
      <w:r w:rsidR="00920E8A">
        <w:rPr>
          <w:rFonts w:ascii="Calibri" w:hAnsi="Calibri"/>
        </w:rPr>
        <w:t xml:space="preserve">Available at: </w:t>
      </w:r>
      <w:hyperlink r:id="rId26" w:history="1">
        <w:r w:rsidR="00920E8A" w:rsidRPr="00B345CA">
          <w:rPr>
            <w:rStyle w:val="Hyperlink"/>
            <w:rFonts w:ascii="Calibri" w:hAnsi="Calibri"/>
          </w:rPr>
          <w:t>https://doi.org/10.1371/journal.pone.0117078</w:t>
        </w:r>
      </w:hyperlink>
      <w:r w:rsidR="00920E8A">
        <w:rPr>
          <w:rFonts w:ascii="Calibri" w:hAnsi="Calibri"/>
        </w:rPr>
        <w:t xml:space="preserve">  </w:t>
      </w:r>
    </w:p>
    <w:p w14:paraId="4CBADB13" w14:textId="6817D939" w:rsidR="00E147FD" w:rsidRPr="00E147FD" w:rsidRDefault="00E147FD" w:rsidP="00F45D6A">
      <w:pPr>
        <w:numPr>
          <w:ilvl w:val="0"/>
          <w:numId w:val="20"/>
        </w:numPr>
        <w:rPr>
          <w:rFonts w:ascii="Calibri" w:hAnsi="Calibri"/>
        </w:rPr>
      </w:pPr>
      <w:r w:rsidRPr="00E147FD">
        <w:rPr>
          <w:rFonts w:ascii="Calibri" w:hAnsi="Calibri"/>
        </w:rPr>
        <w:t>Lart, W. 2022. Guide to Fishing at Maximum Sustainable Yield</w:t>
      </w:r>
      <w:r>
        <w:rPr>
          <w:rFonts w:ascii="Calibri" w:hAnsi="Calibri"/>
        </w:rPr>
        <w:t xml:space="preserve"> </w:t>
      </w:r>
      <w:r w:rsidRPr="00E147FD">
        <w:rPr>
          <w:rFonts w:ascii="Calibri" w:hAnsi="Calibri"/>
        </w:rPr>
        <w:t>(MSY)</w:t>
      </w:r>
      <w:r>
        <w:rPr>
          <w:rFonts w:ascii="Calibri" w:hAnsi="Calibri"/>
        </w:rPr>
        <w:t xml:space="preserve">. </w:t>
      </w:r>
      <w:proofErr w:type="spellStart"/>
      <w:r>
        <w:rPr>
          <w:rFonts w:ascii="Calibri" w:hAnsi="Calibri"/>
        </w:rPr>
        <w:t>Seafish</w:t>
      </w:r>
      <w:proofErr w:type="spellEnd"/>
      <w:r>
        <w:rPr>
          <w:rFonts w:ascii="Calibri" w:hAnsi="Calibri"/>
        </w:rPr>
        <w:t xml:space="preserve"> </w:t>
      </w:r>
      <w:r w:rsidRPr="00E147FD">
        <w:rPr>
          <w:rFonts w:ascii="Calibri" w:hAnsi="Calibri"/>
        </w:rPr>
        <w:t>SR743 Version 2 February 2022</w:t>
      </w:r>
      <w:r>
        <w:rPr>
          <w:rFonts w:ascii="Calibri" w:hAnsi="Calibri"/>
        </w:rPr>
        <w:t xml:space="preserve">, Available at: </w:t>
      </w:r>
      <w:hyperlink r:id="rId27" w:history="1">
        <w:r w:rsidRPr="00B345CA">
          <w:rPr>
            <w:rStyle w:val="Hyperlink"/>
            <w:rFonts w:ascii="Calibri" w:hAnsi="Calibri"/>
          </w:rPr>
          <w:t>file:///C:/Users/kevin/Downloads/Guide%20to%20Fishing%20at%20Maximum%20Sustainable%20Yield%20(MSY).pdf</w:t>
        </w:r>
      </w:hyperlink>
      <w:r>
        <w:rPr>
          <w:rFonts w:ascii="Calibri" w:hAnsi="Calibri"/>
        </w:rPr>
        <w:t xml:space="preserve"> </w:t>
      </w:r>
    </w:p>
    <w:p w14:paraId="799C853C" w14:textId="40A9CA18" w:rsidR="00CD5CC7" w:rsidRDefault="00CD5CC7" w:rsidP="00FB1BB0">
      <w:pPr>
        <w:numPr>
          <w:ilvl w:val="0"/>
          <w:numId w:val="20"/>
        </w:numPr>
        <w:rPr>
          <w:rFonts w:ascii="Calibri" w:hAnsi="Calibri"/>
        </w:rPr>
      </w:pPr>
      <w:r w:rsidRPr="00CD5CC7">
        <w:rPr>
          <w:rFonts w:ascii="Calibri" w:hAnsi="Calibri"/>
        </w:rPr>
        <w:t>Sullivan, J., C. Monnahan, P. Hulson, J. Ianelli, J. Thorson, and A. Havron.</w:t>
      </w:r>
      <w:r w:rsidRPr="00CD5CC7">
        <w:t xml:space="preserve"> </w:t>
      </w:r>
      <w:r w:rsidRPr="00CD5CC7">
        <w:rPr>
          <w:rFonts w:ascii="Calibri" w:hAnsi="Calibri"/>
        </w:rPr>
        <w:t>REMA: a consensus version of the random effects model for</w:t>
      </w:r>
      <w:r>
        <w:rPr>
          <w:rFonts w:ascii="Calibri" w:hAnsi="Calibri"/>
        </w:rPr>
        <w:t xml:space="preserve"> </w:t>
      </w:r>
      <w:r w:rsidRPr="00CD5CC7">
        <w:rPr>
          <w:rFonts w:ascii="Calibri" w:hAnsi="Calibri"/>
        </w:rPr>
        <w:t>ABC apportionment and Tier 4/5 assessments</w:t>
      </w:r>
      <w:r>
        <w:rPr>
          <w:rFonts w:ascii="Calibri" w:hAnsi="Calibri"/>
        </w:rPr>
        <w:t xml:space="preserve">. Available from: </w:t>
      </w:r>
      <w:hyperlink r:id="rId28" w:history="1">
        <w:r w:rsidRPr="00B345CA">
          <w:rPr>
            <w:rStyle w:val="Hyperlink"/>
            <w:rFonts w:ascii="Calibri" w:hAnsi="Calibri"/>
          </w:rPr>
          <w:t>https://meetings.npfmc.org/CommentReview/DownloadFile?p=eaa760cf-8a4e-4c05-aa98-82615da1982a.pdf&amp;fileName=Tier%204_5%20Random%20Effects.pdf</w:t>
        </w:r>
      </w:hyperlink>
    </w:p>
    <w:p w14:paraId="7A93C735" w14:textId="04BEAB4B" w:rsidR="00CB1AC3" w:rsidRPr="00B87B54" w:rsidRDefault="00B87B54" w:rsidP="00B87B54">
      <w:pPr>
        <w:numPr>
          <w:ilvl w:val="0"/>
          <w:numId w:val="20"/>
        </w:numPr>
        <w:rPr>
          <w:rFonts w:ascii="Calibri" w:hAnsi="Calibri"/>
        </w:rPr>
      </w:pPr>
      <w:r w:rsidRPr="00B87B54">
        <w:rPr>
          <w:rFonts w:ascii="Calibri" w:hAnsi="Calibri"/>
        </w:rPr>
        <w:t xml:space="preserve">Winker, H., B. </w:t>
      </w:r>
      <w:proofErr w:type="spellStart"/>
      <w:r w:rsidRPr="00B87B54">
        <w:rPr>
          <w:rFonts w:ascii="Calibri" w:hAnsi="Calibri"/>
        </w:rPr>
        <w:t>Mouato</w:t>
      </w:r>
      <w:proofErr w:type="spellEnd"/>
      <w:r w:rsidRPr="00B87B54">
        <w:rPr>
          <w:rFonts w:ascii="Calibri" w:hAnsi="Calibri"/>
        </w:rPr>
        <w:t xml:space="preserve">, </w:t>
      </w:r>
      <w:proofErr w:type="gramStart"/>
      <w:r w:rsidRPr="00B87B54">
        <w:rPr>
          <w:rFonts w:ascii="Calibri" w:hAnsi="Calibri"/>
        </w:rPr>
        <w:t>and  Y.</w:t>
      </w:r>
      <w:proofErr w:type="gramEnd"/>
      <w:r w:rsidRPr="00B87B54">
        <w:rPr>
          <w:rFonts w:ascii="Calibri" w:hAnsi="Calibri"/>
        </w:rPr>
        <w:t xml:space="preserve"> Chang. 2020.</w:t>
      </w:r>
      <w:r w:rsidRPr="00B87B54">
        <w:t xml:space="preserve"> </w:t>
      </w:r>
      <w:r w:rsidRPr="00B87B54">
        <w:rPr>
          <w:rFonts w:ascii="Calibri" w:hAnsi="Calibri"/>
        </w:rPr>
        <w:t xml:space="preserve">Unifying parameterizations between age-structured and surplus production models: an application to </w:t>
      </w:r>
      <w:r>
        <w:rPr>
          <w:rFonts w:ascii="Calibri" w:hAnsi="Calibri"/>
        </w:rPr>
        <w:t>A</w:t>
      </w:r>
      <w:r w:rsidRPr="00B87B54">
        <w:rPr>
          <w:rFonts w:ascii="Calibri" w:hAnsi="Calibri"/>
        </w:rPr>
        <w:t>tlantic white</w:t>
      </w:r>
      <w:r>
        <w:rPr>
          <w:rFonts w:ascii="Calibri" w:hAnsi="Calibri"/>
        </w:rPr>
        <w:t xml:space="preserve"> </w:t>
      </w:r>
      <w:r w:rsidRPr="00B87B54">
        <w:rPr>
          <w:rFonts w:ascii="Calibri" w:hAnsi="Calibri"/>
        </w:rPr>
        <w:t>Marlin (</w:t>
      </w:r>
      <w:proofErr w:type="spellStart"/>
      <w:r w:rsidRPr="00B87B54">
        <w:rPr>
          <w:rFonts w:ascii="Calibri" w:hAnsi="Calibri"/>
          <w:i/>
          <w:iCs/>
        </w:rPr>
        <w:t>kajikia</w:t>
      </w:r>
      <w:proofErr w:type="spellEnd"/>
      <w:r w:rsidRPr="00B87B54">
        <w:rPr>
          <w:rFonts w:ascii="Calibri" w:hAnsi="Calibri"/>
          <w:i/>
          <w:iCs/>
        </w:rPr>
        <w:t xml:space="preserve"> albida</w:t>
      </w:r>
      <w:r w:rsidRPr="00B87B54">
        <w:rPr>
          <w:rFonts w:ascii="Calibri" w:hAnsi="Calibri"/>
        </w:rPr>
        <w:t xml:space="preserve">) with simulation testing. </w:t>
      </w:r>
      <w:r w:rsidRPr="00B87B54">
        <w:rPr>
          <w:rFonts w:ascii="Calibri" w:hAnsi="Calibri"/>
          <w:i/>
          <w:iCs/>
        </w:rPr>
        <w:t>Collect. Vol. Sci. Pap. ICCAT, 76(4): 219-234(2020)</w:t>
      </w:r>
      <w:r w:rsidR="008027F0" w:rsidRPr="00B87B54">
        <w:rPr>
          <w:b/>
          <w:sz w:val="28"/>
          <w:szCs w:val="28"/>
          <w:u w:val="single"/>
        </w:rPr>
        <w:br w:type="page"/>
      </w:r>
      <w:r w:rsidR="00CB1AC3" w:rsidRPr="00B87B54">
        <w:rPr>
          <w:rFonts w:ascii="Calibri" w:hAnsi="Calibri" w:cs="Calibri"/>
          <w:b/>
          <w:sz w:val="28"/>
          <w:szCs w:val="28"/>
          <w:u w:val="single"/>
        </w:rPr>
        <w:lastRenderedPageBreak/>
        <w:t>APPENDIX 2</w:t>
      </w:r>
    </w:p>
    <w:p w14:paraId="124E418E" w14:textId="77777777" w:rsidR="00CB1AC3" w:rsidRPr="00253284" w:rsidRDefault="00CB1AC3" w:rsidP="009211D3">
      <w:pPr>
        <w:jc w:val="center"/>
        <w:rPr>
          <w:b/>
          <w:color w:val="1F497D"/>
          <w:sz w:val="28"/>
          <w:szCs w:val="28"/>
        </w:rPr>
      </w:pPr>
    </w:p>
    <w:p w14:paraId="5F359D74" w14:textId="77777777" w:rsidR="00401F48" w:rsidRPr="00401F48" w:rsidRDefault="00401F48" w:rsidP="00401F48">
      <w:pPr>
        <w:rPr>
          <w:rFonts w:ascii="Calibri" w:hAnsi="Calibri" w:cs="Calibri"/>
          <w:i/>
          <w:color w:val="0070C0"/>
          <w:sz w:val="22"/>
          <w:szCs w:val="22"/>
        </w:rPr>
      </w:pPr>
      <w:r w:rsidRPr="00401F48">
        <w:rPr>
          <w:rFonts w:ascii="Calibri" w:hAnsi="Calibri" w:cs="Calibri"/>
          <w:i/>
          <w:color w:val="0070C0"/>
          <w:sz w:val="22"/>
          <w:szCs w:val="22"/>
        </w:rPr>
        <w:t>The reviewer report shall include the following appendices:</w:t>
      </w:r>
    </w:p>
    <w:p w14:paraId="26E6662D" w14:textId="77777777" w:rsidR="00B14C90" w:rsidRPr="00401F48" w:rsidRDefault="00401F48" w:rsidP="00401F48">
      <w:pPr>
        <w:ind w:firstLine="720"/>
        <w:rPr>
          <w:rFonts w:ascii="Calibri" w:hAnsi="Calibri" w:cs="Calibri"/>
          <w:i/>
          <w:color w:val="0070C0"/>
          <w:sz w:val="22"/>
          <w:szCs w:val="22"/>
        </w:rPr>
      </w:pPr>
      <w:r w:rsidRPr="00401F48">
        <w:rPr>
          <w:rFonts w:ascii="Calibri" w:hAnsi="Calibri" w:cs="Calibri"/>
          <w:i/>
          <w:color w:val="0070C0"/>
          <w:sz w:val="22"/>
          <w:szCs w:val="22"/>
        </w:rPr>
        <w:t>b. Appendix 2: A copy of the CIE Performance Work Statement</w:t>
      </w:r>
    </w:p>
    <w:p w14:paraId="6FEA8990" w14:textId="77777777" w:rsidR="00401F48" w:rsidRDefault="00401F48" w:rsidP="00401F48">
      <w:pPr>
        <w:rPr>
          <w:rFonts w:ascii="Calibri" w:hAnsi="Calibri" w:cs="Calibri"/>
          <w:i/>
          <w:color w:val="0070C0"/>
          <w:sz w:val="22"/>
          <w:szCs w:val="22"/>
        </w:rPr>
      </w:pPr>
    </w:p>
    <w:p w14:paraId="5FF8D300" w14:textId="77777777" w:rsidR="00340DEC" w:rsidRPr="00340DEC" w:rsidRDefault="00340DEC" w:rsidP="00340DEC">
      <w:pPr>
        <w:jc w:val="center"/>
        <w:rPr>
          <w:rFonts w:ascii="Calibri" w:eastAsia="Calibri" w:hAnsi="Calibri" w:cs="Calibri"/>
          <w:sz w:val="20"/>
          <w:szCs w:val="20"/>
        </w:rPr>
      </w:pPr>
      <w:r w:rsidRPr="00340DEC">
        <w:rPr>
          <w:rFonts w:ascii="Calibri" w:eastAsia="Calibri" w:hAnsi="Calibri" w:cs="Calibri"/>
          <w:b/>
          <w:sz w:val="28"/>
          <w:szCs w:val="28"/>
        </w:rPr>
        <w:t>Performance Work Statement</w:t>
      </w:r>
    </w:p>
    <w:p w14:paraId="67C38BED" w14:textId="77777777" w:rsidR="00340DEC" w:rsidRPr="00340DEC" w:rsidRDefault="00340DEC" w:rsidP="00340DEC">
      <w:pPr>
        <w:jc w:val="center"/>
        <w:rPr>
          <w:rFonts w:ascii="Calibri" w:eastAsia="Calibri" w:hAnsi="Calibri" w:cs="Calibri"/>
          <w:b/>
          <w:sz w:val="20"/>
          <w:szCs w:val="20"/>
        </w:rPr>
      </w:pPr>
      <w:r w:rsidRPr="00340DEC">
        <w:rPr>
          <w:rFonts w:ascii="Calibri" w:eastAsia="Calibri" w:hAnsi="Calibri" w:cs="Calibri"/>
          <w:b/>
          <w:sz w:val="20"/>
          <w:szCs w:val="20"/>
        </w:rPr>
        <w:t>National Oceanic and Atmospheric Administration (NOAA)</w:t>
      </w:r>
    </w:p>
    <w:p w14:paraId="53DBF6A3" w14:textId="77777777" w:rsidR="00340DEC" w:rsidRPr="00340DEC" w:rsidRDefault="00340DEC" w:rsidP="00340DEC">
      <w:pPr>
        <w:jc w:val="center"/>
        <w:rPr>
          <w:rFonts w:ascii="Calibri" w:eastAsia="Calibri" w:hAnsi="Calibri" w:cs="Calibri"/>
          <w:b/>
          <w:sz w:val="20"/>
          <w:szCs w:val="20"/>
        </w:rPr>
      </w:pPr>
      <w:r w:rsidRPr="00340DEC">
        <w:rPr>
          <w:rFonts w:ascii="Calibri" w:eastAsia="Calibri" w:hAnsi="Calibri" w:cs="Calibri"/>
          <w:b/>
          <w:sz w:val="20"/>
          <w:szCs w:val="20"/>
        </w:rPr>
        <w:t>National Marine Fisheries Service (NMFS)</w:t>
      </w:r>
    </w:p>
    <w:p w14:paraId="3891A880" w14:textId="77777777" w:rsidR="00340DEC" w:rsidRPr="00340DEC" w:rsidRDefault="00340DEC" w:rsidP="00340DEC">
      <w:pPr>
        <w:jc w:val="center"/>
        <w:rPr>
          <w:rFonts w:ascii="Calibri" w:eastAsia="Calibri" w:hAnsi="Calibri" w:cs="Calibri"/>
          <w:b/>
          <w:sz w:val="20"/>
          <w:szCs w:val="20"/>
        </w:rPr>
      </w:pPr>
      <w:r w:rsidRPr="00340DEC">
        <w:rPr>
          <w:rFonts w:ascii="Calibri" w:eastAsia="Calibri" w:hAnsi="Calibri" w:cs="Calibri"/>
          <w:b/>
          <w:sz w:val="20"/>
          <w:szCs w:val="20"/>
        </w:rPr>
        <w:t xml:space="preserve">Center for Independent Experts (CIE) Program </w:t>
      </w:r>
    </w:p>
    <w:p w14:paraId="46FA15CF" w14:textId="77777777" w:rsidR="00340DEC" w:rsidRPr="00340DEC" w:rsidRDefault="00340DEC" w:rsidP="00340DEC">
      <w:pPr>
        <w:jc w:val="center"/>
        <w:rPr>
          <w:rFonts w:ascii="Calibri" w:eastAsia="Calibri" w:hAnsi="Calibri" w:cs="Calibri"/>
          <w:b/>
          <w:sz w:val="20"/>
          <w:szCs w:val="20"/>
        </w:rPr>
      </w:pPr>
      <w:r w:rsidRPr="00340DEC">
        <w:rPr>
          <w:rFonts w:ascii="Calibri" w:eastAsia="Calibri" w:hAnsi="Calibri" w:cs="Calibri"/>
          <w:b/>
          <w:sz w:val="20"/>
          <w:szCs w:val="20"/>
        </w:rPr>
        <w:t>External Independent Peer Review</w:t>
      </w:r>
    </w:p>
    <w:p w14:paraId="032381D7" w14:textId="77777777" w:rsidR="00340DEC" w:rsidRPr="00340DEC" w:rsidRDefault="00340DEC" w:rsidP="00340DEC">
      <w:pPr>
        <w:jc w:val="center"/>
        <w:rPr>
          <w:rFonts w:ascii="Calibri" w:eastAsia="Calibri" w:hAnsi="Calibri" w:cs="Calibri"/>
          <w:b/>
          <w:sz w:val="20"/>
          <w:szCs w:val="20"/>
        </w:rPr>
      </w:pPr>
    </w:p>
    <w:p w14:paraId="0438CE34" w14:textId="77777777" w:rsidR="00340DEC" w:rsidRPr="00340DEC" w:rsidRDefault="00340DEC" w:rsidP="00340DEC">
      <w:pPr>
        <w:jc w:val="center"/>
        <w:rPr>
          <w:rFonts w:ascii="Calibri" w:eastAsia="Calibri" w:hAnsi="Calibri" w:cs="Calibri"/>
          <w:b/>
        </w:rPr>
      </w:pPr>
      <w:r w:rsidRPr="00340DEC">
        <w:rPr>
          <w:rFonts w:ascii="Calibri" w:eastAsia="Calibri" w:hAnsi="Calibri" w:cs="Calibri"/>
          <w:b/>
        </w:rPr>
        <w:t>Gulf of Alaska Demersal Shelf Rockfish Assessment</w:t>
      </w:r>
    </w:p>
    <w:p w14:paraId="124B641B" w14:textId="77777777" w:rsidR="00340DEC" w:rsidRPr="00340DEC" w:rsidRDefault="00340DEC" w:rsidP="00340DEC">
      <w:pPr>
        <w:jc w:val="center"/>
        <w:rPr>
          <w:rFonts w:ascii="Calibri" w:eastAsia="Calibri" w:hAnsi="Calibri" w:cs="Calibri"/>
          <w:b/>
          <w:i/>
          <w:color w:val="FF0000"/>
          <w:sz w:val="20"/>
          <w:szCs w:val="20"/>
        </w:rPr>
      </w:pPr>
    </w:p>
    <w:p w14:paraId="714C27A7" w14:textId="77777777" w:rsidR="00340DEC" w:rsidRPr="00340DEC" w:rsidRDefault="00340DEC" w:rsidP="00340DEC">
      <w:pPr>
        <w:keepNext/>
        <w:numPr>
          <w:ilvl w:val="1"/>
          <w:numId w:val="22"/>
        </w:numPr>
        <w:outlineLvl w:val="1"/>
        <w:rPr>
          <w:rFonts w:eastAsia="Times"/>
          <w:b/>
          <w:color w:val="000000"/>
          <w:sz w:val="20"/>
          <w:szCs w:val="20"/>
        </w:rPr>
      </w:pPr>
      <w:bookmarkStart w:id="14" w:name="_heading=h.bfdvnrllw2ni" w:colFirst="0" w:colLast="0"/>
      <w:bookmarkEnd w:id="14"/>
      <w:r w:rsidRPr="00340DEC">
        <w:rPr>
          <w:rFonts w:eastAsia="Times"/>
          <w:b/>
          <w:color w:val="000000"/>
          <w:sz w:val="20"/>
          <w:szCs w:val="20"/>
        </w:rPr>
        <w:t>Background</w:t>
      </w:r>
    </w:p>
    <w:p w14:paraId="119A2A0B" w14:textId="77777777" w:rsidR="00340DEC" w:rsidRPr="00340DEC" w:rsidRDefault="00340DEC" w:rsidP="00340DEC">
      <w:pPr>
        <w:rPr>
          <w:sz w:val="20"/>
          <w:szCs w:val="20"/>
        </w:rPr>
      </w:pPr>
      <w:r w:rsidRPr="00340DEC">
        <w:rPr>
          <w:sz w:val="20"/>
          <w:szCs w:val="20"/>
        </w:rPr>
        <w:t>The National Marine Fisheries Service (NMFS) is mandated by the Magnuson-Stevens Fishery Conservation and Management Act, Endangered Species Act, and Marine Mammal Protection Act to conserve, protect, and manage our nation’s marine living resources based upon the best scientific information available (BSIA). NMFS science products, including scientific advice, are often controversial and may require timely scientific peer reviews that are strictly independent of all outside influences. A formal external process for independent expert reviews of the agency's scientific products and programs ensures their credibility. Therefore, external scientific peer reviews have been and continue to be essential to strengthening scientific quality assurance for fishery conservation and management actions.</w:t>
      </w:r>
    </w:p>
    <w:p w14:paraId="624BA74F" w14:textId="77777777" w:rsidR="00340DEC" w:rsidRPr="00340DEC" w:rsidRDefault="00340DEC" w:rsidP="00340DEC">
      <w:pPr>
        <w:rPr>
          <w:rFonts w:ascii="Calibri" w:eastAsia="Calibri" w:hAnsi="Calibri" w:cs="Calibri"/>
          <w:sz w:val="20"/>
          <w:szCs w:val="20"/>
        </w:rPr>
      </w:pPr>
    </w:p>
    <w:p w14:paraId="0B5E6E33" w14:textId="77777777" w:rsidR="00340DEC" w:rsidRPr="00340DEC" w:rsidRDefault="00340DEC" w:rsidP="00340DEC">
      <w:pPr>
        <w:rPr>
          <w:sz w:val="20"/>
          <w:szCs w:val="20"/>
        </w:rPr>
      </w:pPr>
      <w:r w:rsidRPr="00340DEC">
        <w:rPr>
          <w:sz w:val="20"/>
          <w:szCs w:val="20"/>
        </w:rPr>
        <w:t xml:space="preserve">Scientific peer review is defined as the organized review process where one or more qualified experts review scientific information to ensure quality and credibility. These expert(s) must conduct their peer review impartially, objectively, and without conflicts of interest. Each reviewer must also be independent from the development of </w:t>
      </w:r>
      <w:proofErr w:type="gramStart"/>
      <w:r w:rsidRPr="00340DEC">
        <w:rPr>
          <w:sz w:val="20"/>
          <w:szCs w:val="20"/>
        </w:rPr>
        <w:t>the science</w:t>
      </w:r>
      <w:proofErr w:type="gramEnd"/>
      <w:r w:rsidRPr="00340DEC">
        <w:rPr>
          <w:sz w:val="20"/>
          <w:szCs w:val="20"/>
        </w:rPr>
        <w:t>, without influence from any position that the agency or constituent groups may have. Furthermore, the Office of Management and Budget (OMB), authorized by the Information Quality Act, requires all federal agencies to conduct peer reviews of highly influential and controversial science before dissemination, and that peer reviewers must be deemed qualified based on the OMB Peer Review Bulletin standards</w:t>
      </w:r>
      <w:r w:rsidRPr="00340DEC">
        <w:rPr>
          <w:sz w:val="20"/>
          <w:szCs w:val="20"/>
          <w:vertAlign w:val="superscript"/>
        </w:rPr>
        <w:footnoteReference w:id="1"/>
      </w:r>
      <w:r w:rsidRPr="00340DEC">
        <w:rPr>
          <w:sz w:val="20"/>
          <w:szCs w:val="20"/>
        </w:rPr>
        <w:t xml:space="preserve">. Further information on the Center for Independent Experts (CIE) program may be obtained from </w:t>
      </w:r>
      <w:hyperlink r:id="rId29">
        <w:r w:rsidRPr="00340DEC">
          <w:rPr>
            <w:color w:val="1155CC"/>
            <w:sz w:val="20"/>
            <w:szCs w:val="20"/>
            <w:u w:val="single"/>
          </w:rPr>
          <w:t>www.ciereviews.org</w:t>
        </w:r>
      </w:hyperlink>
      <w:r w:rsidRPr="00340DEC">
        <w:rPr>
          <w:sz w:val="20"/>
          <w:szCs w:val="20"/>
        </w:rPr>
        <w:t>.</w:t>
      </w:r>
    </w:p>
    <w:p w14:paraId="40B64E9A" w14:textId="77777777" w:rsidR="00340DEC" w:rsidRPr="00340DEC" w:rsidRDefault="00340DEC" w:rsidP="00340DEC">
      <w:pPr>
        <w:rPr>
          <w:rFonts w:ascii="Calibri" w:eastAsia="Calibri" w:hAnsi="Calibri" w:cs="Calibri"/>
          <w:sz w:val="20"/>
          <w:szCs w:val="20"/>
        </w:rPr>
      </w:pPr>
    </w:p>
    <w:p w14:paraId="2CF24D01" w14:textId="77777777" w:rsidR="00340DEC" w:rsidRPr="00340DEC" w:rsidRDefault="00340DEC" w:rsidP="00340DEC">
      <w:pPr>
        <w:keepNext/>
        <w:numPr>
          <w:ilvl w:val="1"/>
          <w:numId w:val="22"/>
        </w:numPr>
        <w:outlineLvl w:val="1"/>
        <w:rPr>
          <w:rFonts w:eastAsia="Times"/>
          <w:b/>
          <w:color w:val="000000"/>
          <w:sz w:val="20"/>
          <w:szCs w:val="20"/>
        </w:rPr>
      </w:pPr>
      <w:bookmarkStart w:id="15" w:name="_heading=h.apyx3vz1unri" w:colFirst="0" w:colLast="0"/>
      <w:bookmarkEnd w:id="15"/>
      <w:r w:rsidRPr="00340DEC">
        <w:rPr>
          <w:rFonts w:eastAsia="Times"/>
          <w:b/>
          <w:color w:val="000000"/>
          <w:sz w:val="20"/>
          <w:szCs w:val="20"/>
        </w:rPr>
        <w:t>Scope</w:t>
      </w:r>
    </w:p>
    <w:p w14:paraId="6680D7C8" w14:textId="77777777" w:rsidR="00340DEC" w:rsidRPr="00340DEC" w:rsidRDefault="00340DEC" w:rsidP="00340DEC">
      <w:pPr>
        <w:rPr>
          <w:sz w:val="20"/>
          <w:szCs w:val="20"/>
        </w:rPr>
      </w:pPr>
      <w:r w:rsidRPr="00340DEC">
        <w:rPr>
          <w:sz w:val="20"/>
          <w:szCs w:val="20"/>
        </w:rPr>
        <w:t>The stock assessment for Demersal Shelf Rockfish Complex in the Southeast Outside Subdistrict of the Gulf of Alaska provides the scientific basis for the management advice considered and implemented by the North Pacific Fisheries Management Council. This stock assessment is conducted by the State of Alaska in partnership with the Alaska Fisheries Science Center (AFSC) and provides management advice in the federally regulated Gulf of Alaska Fishery Management Plan. An independent review of this stock assessment is requested by the Alaska Fisheries Science Center’s (AFSC) Auke Bay Laboratories Division (ABL) and the Alaska Department of Fish and Game (ADF&amp;G). The goal of this review will be to ensure that the stock assessment represents the best available science to date and that any deficiencies are identified and addressed. In 2022, the stock assessment authors introduced new methodologies for assessing a major component species of the DSR complex, yelloweye rockfish. Review of these new methods and their application to the North Pacific Fishery Management Councils (NPFMC) harvest control rules are requested. The specified format and contents of the individual peer review reports are found in Annex 1. The Terms of Reference (TOR) of the peer review are listed in Annex 2. Lastly, the tentative agenda of the panel review meeting is attached in Annex 3.</w:t>
      </w:r>
    </w:p>
    <w:p w14:paraId="77E30B3D" w14:textId="77777777" w:rsidR="00340DEC" w:rsidRPr="00340DEC" w:rsidRDefault="00340DEC" w:rsidP="00340DEC">
      <w:pPr>
        <w:rPr>
          <w:rFonts w:ascii="Calibri" w:eastAsia="Calibri" w:hAnsi="Calibri" w:cs="Calibri"/>
          <w:sz w:val="20"/>
          <w:szCs w:val="20"/>
        </w:rPr>
      </w:pPr>
    </w:p>
    <w:p w14:paraId="5C331F77" w14:textId="77777777" w:rsidR="00340DEC" w:rsidRPr="00340DEC" w:rsidRDefault="00340DEC" w:rsidP="00340DEC">
      <w:pPr>
        <w:rPr>
          <w:rFonts w:ascii="Calibri" w:eastAsia="Calibri" w:hAnsi="Calibri" w:cs="Calibri"/>
          <w:b/>
          <w:sz w:val="20"/>
          <w:szCs w:val="20"/>
        </w:rPr>
      </w:pPr>
      <w:r w:rsidRPr="00340DEC">
        <w:rPr>
          <w:rFonts w:ascii="Calibri" w:eastAsia="Calibri" w:hAnsi="Calibri" w:cs="Calibri"/>
          <w:b/>
          <w:sz w:val="20"/>
          <w:szCs w:val="20"/>
        </w:rPr>
        <w:t xml:space="preserve">Requirements </w:t>
      </w:r>
    </w:p>
    <w:p w14:paraId="304AFF42" w14:textId="77777777" w:rsidR="00340DEC" w:rsidRPr="00340DEC" w:rsidRDefault="00340DEC" w:rsidP="00340DEC">
      <w:pPr>
        <w:rPr>
          <w:sz w:val="20"/>
          <w:szCs w:val="20"/>
        </w:rPr>
      </w:pPr>
      <w:r w:rsidRPr="00340DEC">
        <w:rPr>
          <w:sz w:val="20"/>
          <w:szCs w:val="20"/>
        </w:rPr>
        <w:t xml:space="preserve">NMFS requires three (3) reviewers to conduct an impartial and independent peer review in accordance with the PWS, OMB guidelines, and the TOR below. The reviewers shall have a working knowledge and recent experience in the application of </w:t>
      </w:r>
      <w:r w:rsidRPr="00340DEC">
        <w:rPr>
          <w:sz w:val="20"/>
          <w:szCs w:val="20"/>
        </w:rPr>
        <w:lastRenderedPageBreak/>
        <w:t>complex stock assessment methods and in particular application of Bayesian state-space surplus production models (SSSPM).</w:t>
      </w:r>
    </w:p>
    <w:p w14:paraId="482F5773" w14:textId="77777777" w:rsidR="00340DEC" w:rsidRPr="00340DEC" w:rsidRDefault="00340DEC" w:rsidP="00340DEC">
      <w:pPr>
        <w:spacing w:before="240" w:after="240"/>
        <w:rPr>
          <w:rFonts w:ascii="Calibri" w:eastAsia="Calibri" w:hAnsi="Calibri" w:cs="Calibri"/>
          <w:sz w:val="20"/>
          <w:szCs w:val="20"/>
        </w:rPr>
      </w:pPr>
      <w:r w:rsidRPr="00340DEC">
        <w:rPr>
          <w:rFonts w:ascii="Calibri" w:eastAsia="Calibri" w:hAnsi="Calibri" w:cs="Calibri"/>
          <w:sz w:val="20"/>
          <w:szCs w:val="20"/>
        </w:rPr>
        <w:t xml:space="preserve"> </w:t>
      </w:r>
    </w:p>
    <w:p w14:paraId="5B3AB3C3" w14:textId="77777777" w:rsidR="00340DEC" w:rsidRPr="00340DEC" w:rsidRDefault="00340DEC" w:rsidP="00340DEC">
      <w:pPr>
        <w:spacing w:before="240" w:after="160"/>
        <w:rPr>
          <w:rFonts w:ascii="Calibri" w:eastAsia="Calibri" w:hAnsi="Calibri" w:cs="Calibri"/>
          <w:sz w:val="20"/>
          <w:szCs w:val="20"/>
        </w:rPr>
      </w:pPr>
      <w:r w:rsidRPr="00340DEC">
        <w:rPr>
          <w:rFonts w:ascii="Calibri" w:eastAsia="Calibri" w:hAnsi="Calibri" w:cs="Calibri"/>
          <w:sz w:val="20"/>
          <w:szCs w:val="20"/>
        </w:rPr>
        <w:t>Additionally, the CIE reviewers shall have:</w:t>
      </w:r>
    </w:p>
    <w:p w14:paraId="760F29A3" w14:textId="77777777" w:rsidR="00340DEC" w:rsidRPr="00340DEC" w:rsidRDefault="00340DEC" w:rsidP="00340DEC">
      <w:pPr>
        <w:numPr>
          <w:ilvl w:val="0"/>
          <w:numId w:val="23"/>
        </w:numPr>
        <w:rPr>
          <w:sz w:val="20"/>
          <w:szCs w:val="20"/>
        </w:rPr>
      </w:pPr>
      <w:r w:rsidRPr="00340DEC">
        <w:rPr>
          <w:sz w:val="20"/>
          <w:szCs w:val="20"/>
        </w:rPr>
        <w:t xml:space="preserve">Expertise with measures of model fit and evaluation, uncertainty, forecasting, and biological reference </w:t>
      </w:r>
      <w:proofErr w:type="gramStart"/>
      <w:r w:rsidRPr="00340DEC">
        <w:rPr>
          <w:sz w:val="20"/>
          <w:szCs w:val="20"/>
        </w:rPr>
        <w:t>points;</w:t>
      </w:r>
      <w:proofErr w:type="gramEnd"/>
    </w:p>
    <w:p w14:paraId="3EBD3E56" w14:textId="77777777" w:rsidR="00340DEC" w:rsidRPr="00340DEC" w:rsidRDefault="00340DEC" w:rsidP="00340DEC">
      <w:pPr>
        <w:numPr>
          <w:ilvl w:val="0"/>
          <w:numId w:val="23"/>
        </w:numPr>
        <w:rPr>
          <w:sz w:val="20"/>
          <w:szCs w:val="20"/>
        </w:rPr>
      </w:pPr>
      <w:r w:rsidRPr="00340DEC">
        <w:rPr>
          <w:sz w:val="20"/>
          <w:szCs w:val="20"/>
        </w:rPr>
        <w:t xml:space="preserve">Expertise in the application of surplus production models in providing management </w:t>
      </w:r>
      <w:proofErr w:type="gramStart"/>
      <w:r w:rsidRPr="00340DEC">
        <w:rPr>
          <w:sz w:val="20"/>
          <w:szCs w:val="20"/>
        </w:rPr>
        <w:t>advice;</w:t>
      </w:r>
      <w:proofErr w:type="gramEnd"/>
    </w:p>
    <w:p w14:paraId="7D0D4746" w14:textId="77777777" w:rsidR="00340DEC" w:rsidRPr="00340DEC" w:rsidRDefault="00340DEC" w:rsidP="00340DEC">
      <w:pPr>
        <w:numPr>
          <w:ilvl w:val="0"/>
          <w:numId w:val="23"/>
        </w:numPr>
        <w:rPr>
          <w:sz w:val="20"/>
          <w:szCs w:val="20"/>
        </w:rPr>
      </w:pPr>
      <w:r w:rsidRPr="00340DEC">
        <w:rPr>
          <w:sz w:val="20"/>
          <w:szCs w:val="20"/>
        </w:rPr>
        <w:t xml:space="preserve">Familiarity with Alaska groundfish fisheries and </w:t>
      </w:r>
      <w:proofErr w:type="gramStart"/>
      <w:r w:rsidRPr="00340DEC">
        <w:rPr>
          <w:sz w:val="20"/>
          <w:szCs w:val="20"/>
        </w:rPr>
        <w:t>management;</w:t>
      </w:r>
      <w:proofErr w:type="gramEnd"/>
    </w:p>
    <w:p w14:paraId="01744710" w14:textId="77777777" w:rsidR="00340DEC" w:rsidRPr="00340DEC" w:rsidRDefault="00340DEC" w:rsidP="00340DEC">
      <w:pPr>
        <w:numPr>
          <w:ilvl w:val="0"/>
          <w:numId w:val="23"/>
        </w:numPr>
        <w:rPr>
          <w:sz w:val="20"/>
          <w:szCs w:val="20"/>
        </w:rPr>
      </w:pPr>
      <w:r w:rsidRPr="00340DEC">
        <w:rPr>
          <w:sz w:val="20"/>
          <w:szCs w:val="20"/>
        </w:rPr>
        <w:t xml:space="preserve">Familiarity of the assessment and management of stock </w:t>
      </w:r>
      <w:proofErr w:type="gramStart"/>
      <w:r w:rsidRPr="00340DEC">
        <w:rPr>
          <w:sz w:val="20"/>
          <w:szCs w:val="20"/>
        </w:rPr>
        <w:t>complexes;</w:t>
      </w:r>
      <w:proofErr w:type="gramEnd"/>
    </w:p>
    <w:p w14:paraId="64D6E363" w14:textId="77777777" w:rsidR="00340DEC" w:rsidRPr="00340DEC" w:rsidRDefault="00340DEC" w:rsidP="00340DEC">
      <w:pPr>
        <w:numPr>
          <w:ilvl w:val="0"/>
          <w:numId w:val="23"/>
        </w:numPr>
        <w:rPr>
          <w:sz w:val="20"/>
          <w:szCs w:val="20"/>
        </w:rPr>
      </w:pPr>
      <w:r w:rsidRPr="00340DEC">
        <w:rPr>
          <w:sz w:val="20"/>
          <w:szCs w:val="20"/>
        </w:rPr>
        <w:t xml:space="preserve">Working knowledge of the use of fishery and survey data in stock </w:t>
      </w:r>
      <w:proofErr w:type="gramStart"/>
      <w:r w:rsidRPr="00340DEC">
        <w:rPr>
          <w:sz w:val="20"/>
          <w:szCs w:val="20"/>
        </w:rPr>
        <w:t>assessment;</w:t>
      </w:r>
      <w:proofErr w:type="gramEnd"/>
    </w:p>
    <w:p w14:paraId="22DE3E1C" w14:textId="77777777" w:rsidR="00340DEC" w:rsidRPr="00340DEC" w:rsidRDefault="00340DEC" w:rsidP="00340DEC">
      <w:pPr>
        <w:numPr>
          <w:ilvl w:val="0"/>
          <w:numId w:val="23"/>
        </w:numPr>
        <w:rPr>
          <w:sz w:val="20"/>
          <w:szCs w:val="20"/>
        </w:rPr>
      </w:pPr>
      <w:r w:rsidRPr="00340DEC">
        <w:rPr>
          <w:sz w:val="20"/>
          <w:szCs w:val="20"/>
        </w:rPr>
        <w:t xml:space="preserve">Familiarity with North Pacific Fishery Management Council harvest control rules and determination of reference points used in Alaska fisheries </w:t>
      </w:r>
      <w:proofErr w:type="gramStart"/>
      <w:r w:rsidRPr="00340DEC">
        <w:rPr>
          <w:sz w:val="20"/>
          <w:szCs w:val="20"/>
        </w:rPr>
        <w:t>management;</w:t>
      </w:r>
      <w:proofErr w:type="gramEnd"/>
    </w:p>
    <w:p w14:paraId="430181C0" w14:textId="77777777" w:rsidR="00340DEC" w:rsidRPr="00340DEC" w:rsidRDefault="00340DEC" w:rsidP="00340DEC">
      <w:pPr>
        <w:numPr>
          <w:ilvl w:val="0"/>
          <w:numId w:val="23"/>
        </w:numPr>
        <w:rPr>
          <w:sz w:val="20"/>
          <w:szCs w:val="20"/>
        </w:rPr>
      </w:pPr>
      <w:r w:rsidRPr="00340DEC">
        <w:rPr>
          <w:sz w:val="20"/>
          <w:szCs w:val="20"/>
        </w:rPr>
        <w:t>Excellent oral and written communication skills to facilitate the discussion and communication of results.</w:t>
      </w:r>
    </w:p>
    <w:p w14:paraId="2BDB8AD4" w14:textId="77777777" w:rsidR="00340DEC" w:rsidRPr="00340DEC" w:rsidRDefault="00340DEC" w:rsidP="00340DEC">
      <w:pPr>
        <w:rPr>
          <w:rFonts w:ascii="Calibri" w:eastAsia="Calibri" w:hAnsi="Calibri" w:cs="Calibri"/>
          <w:sz w:val="20"/>
          <w:szCs w:val="20"/>
        </w:rPr>
      </w:pPr>
    </w:p>
    <w:p w14:paraId="2069A5F5" w14:textId="77777777" w:rsidR="00340DEC" w:rsidRPr="00340DEC" w:rsidRDefault="00340DEC" w:rsidP="00340DEC">
      <w:pPr>
        <w:rPr>
          <w:rFonts w:ascii="Calibri" w:eastAsia="Calibri" w:hAnsi="Calibri" w:cs="Calibri"/>
          <w:b/>
          <w:sz w:val="20"/>
          <w:szCs w:val="20"/>
        </w:rPr>
      </w:pPr>
      <w:r w:rsidRPr="00340DEC">
        <w:rPr>
          <w:rFonts w:ascii="Calibri" w:eastAsia="Calibri" w:hAnsi="Calibri" w:cs="Calibri"/>
          <w:b/>
          <w:sz w:val="20"/>
          <w:szCs w:val="20"/>
        </w:rPr>
        <w:t>Tasks for reviewers</w:t>
      </w:r>
    </w:p>
    <w:p w14:paraId="101071A9" w14:textId="77777777" w:rsidR="00340DEC" w:rsidRPr="00340DEC" w:rsidRDefault="00340DEC" w:rsidP="00340DEC">
      <w:pPr>
        <w:numPr>
          <w:ilvl w:val="0"/>
          <w:numId w:val="26"/>
        </w:numPr>
        <w:rPr>
          <w:sz w:val="20"/>
          <w:szCs w:val="20"/>
        </w:rPr>
      </w:pPr>
      <w:r w:rsidRPr="00340DEC">
        <w:rPr>
          <w:sz w:val="20"/>
          <w:szCs w:val="20"/>
        </w:rPr>
        <w:t>Review the following background materials and reports prior to the review meeting. Two weeks before the peer review, the NMFS and ADF&amp;G Project Contacts will make all necessary background information and reports available electronically for the peer review. In the case where the documents need to be mailed, the NMFS Project Contact will consult with the CIE on where to send documents. The CIE reviewer shall read all documents in preparation for the peer review.</w:t>
      </w:r>
    </w:p>
    <w:p w14:paraId="61E52913" w14:textId="77777777" w:rsidR="00340DEC" w:rsidRPr="00340DEC" w:rsidRDefault="00340DEC" w:rsidP="00340DEC">
      <w:pPr>
        <w:numPr>
          <w:ilvl w:val="0"/>
          <w:numId w:val="26"/>
        </w:numPr>
        <w:rPr>
          <w:sz w:val="20"/>
          <w:szCs w:val="20"/>
        </w:rPr>
      </w:pPr>
      <w:r w:rsidRPr="00340DEC">
        <w:rPr>
          <w:sz w:val="20"/>
          <w:szCs w:val="20"/>
        </w:rPr>
        <w:t>Attend virtually and participate in the panel review meeting. The meeting will consist of presentations and discussions with the ADF&amp;G stock assessment authors, NMFS staff, and supporting experts of fishery and survey information to facilitate the review.</w:t>
      </w:r>
    </w:p>
    <w:p w14:paraId="2F659F16" w14:textId="77777777" w:rsidR="00340DEC" w:rsidRPr="00340DEC" w:rsidRDefault="00340DEC" w:rsidP="00340DEC">
      <w:pPr>
        <w:numPr>
          <w:ilvl w:val="0"/>
          <w:numId w:val="26"/>
        </w:numPr>
        <w:rPr>
          <w:sz w:val="20"/>
          <w:szCs w:val="20"/>
        </w:rPr>
      </w:pPr>
      <w:r w:rsidRPr="00340DEC">
        <w:rPr>
          <w:sz w:val="20"/>
          <w:szCs w:val="20"/>
        </w:rPr>
        <w:t>After the review meeting, reviewers shall conduct an independent peer review report in accordance with the requirements specified in this PWS, OMB guidelines, and TOR, in adherence with the required formatting and content guidelines; reviewers are not required to reach a consensus.</w:t>
      </w:r>
    </w:p>
    <w:p w14:paraId="6894D905" w14:textId="77777777" w:rsidR="00340DEC" w:rsidRPr="00340DEC" w:rsidRDefault="00340DEC" w:rsidP="00340DEC">
      <w:pPr>
        <w:numPr>
          <w:ilvl w:val="0"/>
          <w:numId w:val="26"/>
        </w:numPr>
        <w:rPr>
          <w:sz w:val="20"/>
          <w:szCs w:val="20"/>
        </w:rPr>
      </w:pPr>
      <w:r w:rsidRPr="00340DEC">
        <w:rPr>
          <w:sz w:val="20"/>
          <w:szCs w:val="20"/>
        </w:rPr>
        <w:t>Each reviewer should assist the Chair of the meeting with contributions to the summary report, if required in the TOR.</w:t>
      </w:r>
    </w:p>
    <w:p w14:paraId="31568057" w14:textId="77777777" w:rsidR="00340DEC" w:rsidRPr="00340DEC" w:rsidRDefault="00340DEC" w:rsidP="00340DEC">
      <w:pPr>
        <w:numPr>
          <w:ilvl w:val="0"/>
          <w:numId w:val="26"/>
        </w:numPr>
        <w:rPr>
          <w:sz w:val="20"/>
          <w:szCs w:val="20"/>
        </w:rPr>
      </w:pPr>
      <w:r w:rsidRPr="00340DEC">
        <w:rPr>
          <w:sz w:val="20"/>
          <w:szCs w:val="20"/>
        </w:rPr>
        <w:t>Deliver their reports to the Government by the specified deadline.</w:t>
      </w:r>
    </w:p>
    <w:p w14:paraId="5E86562E" w14:textId="77777777" w:rsidR="00340DEC" w:rsidRPr="00340DEC" w:rsidRDefault="00340DEC" w:rsidP="00340DEC">
      <w:pPr>
        <w:rPr>
          <w:rFonts w:ascii="Calibri" w:eastAsia="Calibri" w:hAnsi="Calibri" w:cs="Calibri"/>
          <w:sz w:val="20"/>
          <w:szCs w:val="20"/>
        </w:rPr>
      </w:pPr>
    </w:p>
    <w:p w14:paraId="62A514FA" w14:textId="77777777" w:rsidR="00340DEC" w:rsidRPr="00340DEC" w:rsidRDefault="00340DEC" w:rsidP="00340DEC">
      <w:pPr>
        <w:rPr>
          <w:rFonts w:ascii="Calibri" w:eastAsia="Calibri" w:hAnsi="Calibri" w:cs="Calibri"/>
          <w:sz w:val="20"/>
          <w:szCs w:val="20"/>
        </w:rPr>
      </w:pPr>
    </w:p>
    <w:p w14:paraId="722294BB" w14:textId="77777777" w:rsidR="00340DEC" w:rsidRPr="00340DEC" w:rsidRDefault="00340DEC" w:rsidP="00340DEC">
      <w:pPr>
        <w:rPr>
          <w:sz w:val="20"/>
          <w:szCs w:val="20"/>
        </w:rPr>
      </w:pPr>
      <w:r w:rsidRPr="00340DEC">
        <w:rPr>
          <w:sz w:val="20"/>
          <w:szCs w:val="20"/>
        </w:rPr>
        <w:t>Each CIE reviewer shall complete the following tasks in accordance with the PWS and Schedule of Milestones and Deliverables herein.</w:t>
      </w:r>
    </w:p>
    <w:p w14:paraId="33B0C8F0" w14:textId="77777777" w:rsidR="00340DEC" w:rsidRPr="00340DEC" w:rsidRDefault="00340DEC" w:rsidP="00340DEC">
      <w:pPr>
        <w:rPr>
          <w:sz w:val="20"/>
          <w:szCs w:val="20"/>
        </w:rPr>
      </w:pPr>
    </w:p>
    <w:p w14:paraId="20197488" w14:textId="77777777" w:rsidR="00340DEC" w:rsidRPr="00340DEC" w:rsidRDefault="00340DEC" w:rsidP="00340DEC">
      <w:pPr>
        <w:keepNext/>
        <w:numPr>
          <w:ilvl w:val="1"/>
          <w:numId w:val="22"/>
        </w:numPr>
        <w:outlineLvl w:val="1"/>
        <w:rPr>
          <w:rFonts w:eastAsia="Times"/>
          <w:b/>
          <w:color w:val="000000"/>
          <w:sz w:val="20"/>
          <w:szCs w:val="20"/>
        </w:rPr>
      </w:pPr>
      <w:bookmarkStart w:id="16" w:name="_heading=h.qrpar07lqswf" w:colFirst="0" w:colLast="0"/>
      <w:bookmarkEnd w:id="16"/>
      <w:r w:rsidRPr="00340DEC">
        <w:rPr>
          <w:rFonts w:eastAsia="Times"/>
          <w:b/>
          <w:color w:val="000000"/>
          <w:sz w:val="20"/>
          <w:szCs w:val="20"/>
        </w:rPr>
        <w:t>Pre-review Background Documents</w:t>
      </w:r>
    </w:p>
    <w:p w14:paraId="0B985AFA" w14:textId="77777777" w:rsidR="00340DEC" w:rsidRPr="00340DEC" w:rsidRDefault="00340DEC" w:rsidP="00340DEC">
      <w:pPr>
        <w:rPr>
          <w:sz w:val="20"/>
          <w:szCs w:val="20"/>
        </w:rPr>
      </w:pPr>
      <w:r w:rsidRPr="00340DEC">
        <w:rPr>
          <w:sz w:val="20"/>
          <w:szCs w:val="20"/>
        </w:rPr>
        <w:t>Review the following background materials and reports prior to the review:</w:t>
      </w:r>
    </w:p>
    <w:p w14:paraId="6EE6ECED" w14:textId="77777777" w:rsidR="00340DEC" w:rsidRPr="00340DEC" w:rsidRDefault="00340DEC" w:rsidP="00340DEC">
      <w:pPr>
        <w:rPr>
          <w:sz w:val="20"/>
          <w:szCs w:val="20"/>
        </w:rPr>
      </w:pPr>
    </w:p>
    <w:p w14:paraId="2C1C4493" w14:textId="77777777" w:rsidR="00340DEC" w:rsidRPr="00340DEC" w:rsidRDefault="00340DEC" w:rsidP="00340DEC">
      <w:pPr>
        <w:rPr>
          <w:sz w:val="20"/>
          <w:szCs w:val="20"/>
        </w:rPr>
      </w:pPr>
      <w:r w:rsidRPr="00340DEC">
        <w:rPr>
          <w:sz w:val="20"/>
          <w:szCs w:val="20"/>
        </w:rPr>
        <w:t>The following document is the most recent Demersal Shelf Rockfish Complex stock assessment (</w:t>
      </w:r>
      <w:proofErr w:type="gramStart"/>
      <w:r w:rsidRPr="00340DEC">
        <w:rPr>
          <w:sz w:val="20"/>
          <w:szCs w:val="20"/>
        </w:rPr>
        <w:t>November,</w:t>
      </w:r>
      <w:proofErr w:type="gramEnd"/>
      <w:r w:rsidRPr="00340DEC">
        <w:rPr>
          <w:sz w:val="20"/>
          <w:szCs w:val="20"/>
        </w:rPr>
        <w:t xml:space="preserve"> 2022).</w:t>
      </w:r>
    </w:p>
    <w:p w14:paraId="537F7446" w14:textId="77777777" w:rsidR="00340DEC" w:rsidRPr="00340DEC" w:rsidRDefault="00340DEC" w:rsidP="00340DEC">
      <w:pPr>
        <w:rPr>
          <w:sz w:val="20"/>
          <w:szCs w:val="20"/>
        </w:rPr>
      </w:pPr>
      <w:bookmarkStart w:id="17" w:name="_heading=h.gjdgxs" w:colFirst="0" w:colLast="0"/>
      <w:bookmarkEnd w:id="17"/>
      <w:r w:rsidRPr="00340DEC">
        <w:rPr>
          <w:sz w:val="20"/>
          <w:szCs w:val="20"/>
        </w:rPr>
        <w:t xml:space="preserve">Joy et al. 2022. 14: ASSESSMENT OF THE DEMERSAL SHELF ROCKFISH STOCK COMPLEX IN THE SOUTHEAST OUTSIDE SUBDISTRICT OF THE GULF OF </w:t>
      </w:r>
      <w:proofErr w:type="gramStart"/>
      <w:r w:rsidRPr="00340DEC">
        <w:rPr>
          <w:sz w:val="20"/>
          <w:szCs w:val="20"/>
        </w:rPr>
        <w:t>ALASKA .</w:t>
      </w:r>
      <w:proofErr w:type="gramEnd"/>
    </w:p>
    <w:bookmarkStart w:id="18" w:name="_heading=h.stlgary9z2kn" w:colFirst="0" w:colLast="0"/>
    <w:bookmarkEnd w:id="18"/>
    <w:p w14:paraId="5B9C7619" w14:textId="77777777" w:rsidR="00340DEC" w:rsidRPr="00340DEC" w:rsidRDefault="00340DEC" w:rsidP="00340DEC">
      <w:pPr>
        <w:rPr>
          <w:sz w:val="20"/>
          <w:szCs w:val="20"/>
        </w:rPr>
      </w:pPr>
      <w:r w:rsidRPr="00340DEC">
        <w:rPr>
          <w:sz w:val="20"/>
          <w:szCs w:val="20"/>
        </w:rPr>
        <w:fldChar w:fldCharType="begin"/>
      </w:r>
      <w:r w:rsidRPr="00340DEC">
        <w:rPr>
          <w:sz w:val="20"/>
          <w:szCs w:val="20"/>
        </w:rPr>
        <w:instrText xml:space="preserve"> HYPERLINK "https://apps-afsc.fisheries.noaa.gov/Plan_Team/2022/GOAdsr.pdf" \h </w:instrText>
      </w:r>
      <w:r w:rsidRPr="00340DEC">
        <w:rPr>
          <w:sz w:val="20"/>
          <w:szCs w:val="20"/>
        </w:rPr>
      </w:r>
      <w:r w:rsidRPr="00340DEC">
        <w:rPr>
          <w:sz w:val="20"/>
          <w:szCs w:val="20"/>
        </w:rPr>
        <w:fldChar w:fldCharType="separate"/>
      </w:r>
      <w:r w:rsidRPr="00340DEC">
        <w:rPr>
          <w:color w:val="1155CC"/>
          <w:sz w:val="20"/>
          <w:szCs w:val="20"/>
          <w:u w:val="single"/>
        </w:rPr>
        <w:t>https://apps-afsc.fisheries.noaa.gov/Plan_Team/2022/GOAdsr.pdf</w:t>
      </w:r>
      <w:r w:rsidRPr="00340DEC">
        <w:rPr>
          <w:color w:val="1155CC"/>
          <w:sz w:val="20"/>
          <w:szCs w:val="20"/>
          <w:u w:val="single"/>
        </w:rPr>
        <w:fldChar w:fldCharType="end"/>
      </w:r>
    </w:p>
    <w:p w14:paraId="1C6B80AA" w14:textId="77777777" w:rsidR="00340DEC" w:rsidRPr="00340DEC" w:rsidRDefault="00340DEC" w:rsidP="00340DEC">
      <w:pPr>
        <w:rPr>
          <w:sz w:val="20"/>
          <w:szCs w:val="20"/>
        </w:rPr>
      </w:pPr>
    </w:p>
    <w:p w14:paraId="6333BC98" w14:textId="77777777" w:rsidR="00340DEC" w:rsidRPr="00340DEC" w:rsidRDefault="00340DEC" w:rsidP="00340DEC">
      <w:pPr>
        <w:rPr>
          <w:sz w:val="20"/>
          <w:szCs w:val="20"/>
        </w:rPr>
      </w:pPr>
      <w:r w:rsidRPr="00340DEC">
        <w:rPr>
          <w:sz w:val="20"/>
          <w:szCs w:val="20"/>
        </w:rPr>
        <w:t xml:space="preserve">NPFMC peer-review bodies provided comments and recommendations to the authors regarding the implementation of the Bayesian state-space surplus production models. The links below provide comments from the NPFMC GOA Groundfish Plan Team and the NPFMC Science and Statistical Committee (SSC).  </w:t>
      </w:r>
    </w:p>
    <w:p w14:paraId="52D6EDF5" w14:textId="77777777" w:rsidR="00340DEC" w:rsidRPr="00340DEC" w:rsidRDefault="00340DEC" w:rsidP="00340DEC">
      <w:pPr>
        <w:rPr>
          <w:sz w:val="20"/>
          <w:szCs w:val="20"/>
        </w:rPr>
      </w:pPr>
    </w:p>
    <w:p w14:paraId="1A73A892" w14:textId="77777777" w:rsidR="00340DEC" w:rsidRPr="00340DEC" w:rsidRDefault="00340DEC" w:rsidP="00340DEC">
      <w:pPr>
        <w:rPr>
          <w:sz w:val="20"/>
          <w:szCs w:val="20"/>
        </w:rPr>
      </w:pPr>
      <w:proofErr w:type="gramStart"/>
      <w:r w:rsidRPr="00340DEC">
        <w:rPr>
          <w:sz w:val="20"/>
          <w:szCs w:val="20"/>
        </w:rPr>
        <w:t>September,</w:t>
      </w:r>
      <w:proofErr w:type="gramEnd"/>
      <w:r w:rsidRPr="00340DEC">
        <w:rPr>
          <w:sz w:val="20"/>
          <w:szCs w:val="20"/>
        </w:rPr>
        <w:t xml:space="preserve"> 2022 GOA Groundfish Plan Team Minutes (page 3)</w:t>
      </w:r>
    </w:p>
    <w:p w14:paraId="6216B756" w14:textId="77777777" w:rsidR="00340DEC" w:rsidRPr="00340DEC" w:rsidRDefault="00000000" w:rsidP="00340DEC">
      <w:pPr>
        <w:rPr>
          <w:sz w:val="20"/>
          <w:szCs w:val="20"/>
        </w:rPr>
      </w:pPr>
      <w:hyperlink r:id="rId30">
        <w:r w:rsidR="00340DEC" w:rsidRPr="00340DEC">
          <w:rPr>
            <w:color w:val="1155CC"/>
            <w:sz w:val="20"/>
            <w:szCs w:val="20"/>
            <w:u w:val="single"/>
          </w:rPr>
          <w:t>https://meetings.npfmc.org/CommentReview/DownloadFile?p=32eee72a-2fc4-46f6-bd2b-9011ea8e3577.pdf&amp;fileName=C5%20GOA%20Groundfish%20Plan%20Team%20Minutes.pdf</w:t>
        </w:r>
      </w:hyperlink>
    </w:p>
    <w:p w14:paraId="1C845754" w14:textId="77777777" w:rsidR="00340DEC" w:rsidRPr="00340DEC" w:rsidRDefault="00340DEC" w:rsidP="00340DEC">
      <w:pPr>
        <w:rPr>
          <w:sz w:val="20"/>
          <w:szCs w:val="20"/>
        </w:rPr>
      </w:pPr>
    </w:p>
    <w:p w14:paraId="1C16F960" w14:textId="77777777" w:rsidR="00340DEC" w:rsidRPr="00340DEC" w:rsidRDefault="00340DEC" w:rsidP="00340DEC">
      <w:pPr>
        <w:rPr>
          <w:sz w:val="20"/>
          <w:szCs w:val="20"/>
        </w:rPr>
      </w:pPr>
      <w:proofErr w:type="gramStart"/>
      <w:r w:rsidRPr="00340DEC">
        <w:rPr>
          <w:sz w:val="20"/>
          <w:szCs w:val="20"/>
        </w:rPr>
        <w:t>October,</w:t>
      </w:r>
      <w:proofErr w:type="gramEnd"/>
      <w:r w:rsidRPr="00340DEC">
        <w:rPr>
          <w:sz w:val="20"/>
          <w:szCs w:val="20"/>
        </w:rPr>
        <w:t xml:space="preserve"> 2022 NPFMC SSC Minutes (page 23)</w:t>
      </w:r>
    </w:p>
    <w:p w14:paraId="386992C5" w14:textId="77777777" w:rsidR="00340DEC" w:rsidRPr="00340DEC" w:rsidRDefault="00000000" w:rsidP="00340DEC">
      <w:pPr>
        <w:rPr>
          <w:sz w:val="20"/>
          <w:szCs w:val="20"/>
        </w:rPr>
      </w:pPr>
      <w:hyperlink r:id="rId31">
        <w:r w:rsidR="00340DEC" w:rsidRPr="00340DEC">
          <w:rPr>
            <w:color w:val="1155CC"/>
            <w:sz w:val="20"/>
            <w:szCs w:val="20"/>
            <w:u w:val="single"/>
          </w:rPr>
          <w:t>https://meetings.npfmc.org/CommentReview/DownloadFile?p=d95d28fe-3540-4e74-baa3-f029ce6a3a7d.pdf&amp;fileName=SSC%20Report%20Oct%202022_Final.pdf</w:t>
        </w:r>
      </w:hyperlink>
    </w:p>
    <w:p w14:paraId="45306090" w14:textId="77777777" w:rsidR="00340DEC" w:rsidRPr="00340DEC" w:rsidRDefault="00340DEC" w:rsidP="00340DEC">
      <w:pPr>
        <w:rPr>
          <w:sz w:val="20"/>
          <w:szCs w:val="20"/>
        </w:rPr>
      </w:pPr>
    </w:p>
    <w:p w14:paraId="6BF55BB6" w14:textId="77777777" w:rsidR="00340DEC" w:rsidRPr="00340DEC" w:rsidRDefault="00340DEC" w:rsidP="00340DEC">
      <w:pPr>
        <w:rPr>
          <w:sz w:val="20"/>
          <w:szCs w:val="20"/>
        </w:rPr>
      </w:pPr>
      <w:proofErr w:type="gramStart"/>
      <w:r w:rsidRPr="00340DEC">
        <w:rPr>
          <w:sz w:val="20"/>
          <w:szCs w:val="20"/>
        </w:rPr>
        <w:t>November,</w:t>
      </w:r>
      <w:proofErr w:type="gramEnd"/>
      <w:r w:rsidRPr="00340DEC">
        <w:rPr>
          <w:sz w:val="20"/>
          <w:szCs w:val="20"/>
        </w:rPr>
        <w:t xml:space="preserve"> 2022 NPFMC GOA Groundfish Plan Team Minutes (page 6)</w:t>
      </w:r>
    </w:p>
    <w:p w14:paraId="3ECC486F" w14:textId="77777777" w:rsidR="00340DEC" w:rsidRPr="00340DEC" w:rsidRDefault="00000000" w:rsidP="00340DEC">
      <w:pPr>
        <w:rPr>
          <w:sz w:val="20"/>
          <w:szCs w:val="20"/>
        </w:rPr>
      </w:pPr>
      <w:hyperlink r:id="rId32">
        <w:r w:rsidR="00340DEC" w:rsidRPr="00340DEC">
          <w:rPr>
            <w:color w:val="1155CC"/>
            <w:sz w:val="20"/>
            <w:szCs w:val="20"/>
            <w:u w:val="single"/>
          </w:rPr>
          <w:t>https://meetings.npfmc.org/CommentReview/DownloadFile?p=39d6577b-136c-49e4-b17e-03dd78659c41.pdf&amp;fileName=C5%20GOA%20Groundfish%20Plan%20Team%20Minutes%20November%202022.pdf</w:t>
        </w:r>
      </w:hyperlink>
    </w:p>
    <w:p w14:paraId="3E0392C8" w14:textId="77777777" w:rsidR="00340DEC" w:rsidRPr="00340DEC" w:rsidRDefault="00340DEC" w:rsidP="00340DEC">
      <w:pPr>
        <w:rPr>
          <w:sz w:val="20"/>
          <w:szCs w:val="20"/>
        </w:rPr>
      </w:pPr>
    </w:p>
    <w:p w14:paraId="2A22CEEF" w14:textId="77777777" w:rsidR="00340DEC" w:rsidRPr="00340DEC" w:rsidRDefault="00340DEC" w:rsidP="00340DEC">
      <w:pPr>
        <w:rPr>
          <w:sz w:val="20"/>
          <w:szCs w:val="20"/>
        </w:rPr>
      </w:pPr>
      <w:proofErr w:type="gramStart"/>
      <w:r w:rsidRPr="00340DEC">
        <w:rPr>
          <w:sz w:val="20"/>
          <w:szCs w:val="20"/>
        </w:rPr>
        <w:t>December,</w:t>
      </w:r>
      <w:proofErr w:type="gramEnd"/>
      <w:r w:rsidRPr="00340DEC">
        <w:rPr>
          <w:sz w:val="20"/>
          <w:szCs w:val="20"/>
        </w:rPr>
        <w:t xml:space="preserve"> 2022 NPFMC SSC Minutes (page 46)</w:t>
      </w:r>
    </w:p>
    <w:p w14:paraId="14697D38" w14:textId="77777777" w:rsidR="00340DEC" w:rsidRPr="00340DEC" w:rsidRDefault="00000000" w:rsidP="00340DEC">
      <w:pPr>
        <w:rPr>
          <w:sz w:val="20"/>
          <w:szCs w:val="20"/>
        </w:rPr>
      </w:pPr>
      <w:hyperlink r:id="rId33">
        <w:r w:rsidR="00340DEC" w:rsidRPr="00340DEC">
          <w:rPr>
            <w:color w:val="1155CC"/>
            <w:sz w:val="20"/>
            <w:szCs w:val="20"/>
            <w:u w:val="single"/>
          </w:rPr>
          <w:t>https://meetings.npfmc.org/CommentReview/DownloadFile?p=d94f4b3e-7e21-4e4f-92fd-e39141acfc4a.pdf&amp;fileName=SSC%20Report%20Dec%202022_DRAFT%20to%20COUNCIL.pdf</w:t>
        </w:r>
      </w:hyperlink>
    </w:p>
    <w:p w14:paraId="2DF59161" w14:textId="77777777" w:rsidR="00340DEC" w:rsidRPr="00340DEC" w:rsidRDefault="00340DEC" w:rsidP="00340DEC">
      <w:pPr>
        <w:rPr>
          <w:sz w:val="20"/>
          <w:szCs w:val="20"/>
        </w:rPr>
      </w:pPr>
    </w:p>
    <w:p w14:paraId="40D70D61" w14:textId="77777777" w:rsidR="00340DEC" w:rsidRPr="00340DEC" w:rsidRDefault="00340DEC" w:rsidP="00340DEC">
      <w:pPr>
        <w:rPr>
          <w:sz w:val="20"/>
          <w:szCs w:val="20"/>
        </w:rPr>
      </w:pPr>
      <w:r w:rsidRPr="00340DEC">
        <w:rPr>
          <w:sz w:val="20"/>
          <w:szCs w:val="20"/>
        </w:rPr>
        <w:t>Management advice provided by NPFMC stock assessments conforms to specified harvest control rules. The NPFMC uses an Overfishing Control Rule (OFL) referred to as the “Tier System”. Any model output or management advice must provide reference points applicable to these harvest control rules.</w:t>
      </w:r>
    </w:p>
    <w:p w14:paraId="15292599" w14:textId="77777777" w:rsidR="00340DEC" w:rsidRPr="00340DEC" w:rsidRDefault="00000000" w:rsidP="00340DEC">
      <w:pPr>
        <w:rPr>
          <w:rFonts w:ascii="Calibri" w:eastAsia="Calibri" w:hAnsi="Calibri" w:cs="Calibri"/>
          <w:sz w:val="20"/>
          <w:szCs w:val="20"/>
        </w:rPr>
      </w:pPr>
      <w:hyperlink r:id="rId34">
        <w:r w:rsidR="00340DEC" w:rsidRPr="00340DEC">
          <w:rPr>
            <w:rFonts w:ascii="Calibri" w:eastAsia="Calibri" w:hAnsi="Calibri" w:cs="Calibri"/>
            <w:color w:val="1155CC"/>
            <w:sz w:val="20"/>
            <w:szCs w:val="20"/>
            <w:u w:val="single"/>
          </w:rPr>
          <w:t>https://www.npfmc.org/fisheries-issues/fisheries/goa-groundfish-fisheries/</w:t>
        </w:r>
      </w:hyperlink>
    </w:p>
    <w:p w14:paraId="66940C83" w14:textId="77777777" w:rsidR="00340DEC" w:rsidRPr="00340DEC" w:rsidRDefault="00340DEC" w:rsidP="00340DEC">
      <w:pPr>
        <w:rPr>
          <w:rFonts w:ascii="Calibri" w:eastAsia="Calibri" w:hAnsi="Calibri" w:cs="Calibri"/>
          <w:sz w:val="20"/>
          <w:szCs w:val="20"/>
        </w:rPr>
      </w:pPr>
    </w:p>
    <w:p w14:paraId="58B0E4B1" w14:textId="77777777" w:rsidR="00340DEC" w:rsidRPr="00340DEC" w:rsidRDefault="00340DEC" w:rsidP="00340DEC">
      <w:pPr>
        <w:rPr>
          <w:sz w:val="20"/>
          <w:szCs w:val="20"/>
        </w:rPr>
      </w:pPr>
      <w:r w:rsidRPr="00340DEC">
        <w:rPr>
          <w:sz w:val="20"/>
          <w:szCs w:val="20"/>
        </w:rPr>
        <w:t>Two weeks before the peer review, the NMFS Project Contact will send by electronic mail or Google drive to the CIE reviewer all necessary background information and reports for the peer review. In addition to the documents cited above, the Project Contact will provide pertinent code and model development materials. In the case where the documents need to be mailed, the NMFS Project Contact will consult with the CIE on where to send documents. The CIE reviewer shall read all documents in preparation for the peer review, for example:</w:t>
      </w:r>
    </w:p>
    <w:p w14:paraId="154231BF" w14:textId="77777777" w:rsidR="00340DEC" w:rsidRPr="00340DEC" w:rsidRDefault="00340DEC" w:rsidP="00340DEC">
      <w:pPr>
        <w:rPr>
          <w:sz w:val="20"/>
          <w:szCs w:val="20"/>
        </w:rPr>
      </w:pPr>
    </w:p>
    <w:p w14:paraId="277B1EE4" w14:textId="77777777" w:rsidR="00340DEC" w:rsidRPr="00340DEC" w:rsidRDefault="00340DEC" w:rsidP="00340DEC">
      <w:pPr>
        <w:numPr>
          <w:ilvl w:val="0"/>
          <w:numId w:val="25"/>
        </w:numPr>
        <w:rPr>
          <w:sz w:val="20"/>
          <w:szCs w:val="20"/>
        </w:rPr>
      </w:pPr>
      <w:r w:rsidRPr="00340DEC">
        <w:rPr>
          <w:sz w:val="20"/>
          <w:szCs w:val="20"/>
        </w:rPr>
        <w:t>Virtual Peer Review: The CIE reviewers will attend and participate in a virtual peer review. The meeting will consist of presentations and discussions with the NMFS Project Contact, assessment authors, and other staff to facilitate the review.</w:t>
      </w:r>
    </w:p>
    <w:p w14:paraId="395CD4A4" w14:textId="77777777" w:rsidR="00340DEC" w:rsidRPr="00340DEC" w:rsidRDefault="00340DEC" w:rsidP="00340DEC">
      <w:pPr>
        <w:rPr>
          <w:sz w:val="20"/>
          <w:szCs w:val="20"/>
        </w:rPr>
      </w:pPr>
    </w:p>
    <w:p w14:paraId="395659D1" w14:textId="77777777" w:rsidR="00340DEC" w:rsidRPr="00340DEC" w:rsidRDefault="00340DEC" w:rsidP="00340DEC">
      <w:pPr>
        <w:numPr>
          <w:ilvl w:val="0"/>
          <w:numId w:val="25"/>
        </w:numPr>
        <w:rPr>
          <w:sz w:val="20"/>
          <w:szCs w:val="20"/>
        </w:rPr>
      </w:pPr>
      <w:r w:rsidRPr="00340DEC">
        <w:rPr>
          <w:sz w:val="20"/>
          <w:szCs w:val="20"/>
        </w:rPr>
        <w:t xml:space="preserve">Independent Review Report:  Each CIE reviewer shall conduct the independent peer review in accordance with the PWS and </w:t>
      </w:r>
      <w:proofErr w:type="gramStart"/>
      <w:r w:rsidRPr="00340DEC">
        <w:rPr>
          <w:sz w:val="20"/>
          <w:szCs w:val="20"/>
        </w:rPr>
        <w:t>TOR, and</w:t>
      </w:r>
      <w:proofErr w:type="gramEnd"/>
      <w:r w:rsidRPr="00340DEC">
        <w:rPr>
          <w:sz w:val="20"/>
          <w:szCs w:val="20"/>
        </w:rPr>
        <w:t xml:space="preserve"> shall not serve in any other role unless specified herein.  Modifications to the PWS and TOR cannot be made during the peer review, and any PWS or TOR modifications prior to the peer review shall be approved by the Contracting Officer’s Representative (COR) and the CIE contractor.  </w:t>
      </w:r>
    </w:p>
    <w:p w14:paraId="40C07048" w14:textId="77777777" w:rsidR="00340DEC" w:rsidRPr="00340DEC" w:rsidRDefault="00340DEC" w:rsidP="00340DEC">
      <w:pPr>
        <w:rPr>
          <w:sz w:val="20"/>
          <w:szCs w:val="20"/>
        </w:rPr>
      </w:pPr>
    </w:p>
    <w:p w14:paraId="31A04D54" w14:textId="77777777" w:rsidR="00340DEC" w:rsidRPr="00340DEC" w:rsidRDefault="00340DEC" w:rsidP="00340DEC">
      <w:pPr>
        <w:numPr>
          <w:ilvl w:val="0"/>
          <w:numId w:val="25"/>
        </w:numPr>
        <w:rPr>
          <w:sz w:val="20"/>
          <w:szCs w:val="20"/>
        </w:rPr>
      </w:pPr>
      <w:r w:rsidRPr="00340DEC">
        <w:rPr>
          <w:sz w:val="20"/>
          <w:szCs w:val="20"/>
        </w:rPr>
        <w:t>Contract Deliverables - Independent CIE Peer Review Reports:  Each CIE reviewer shall complete an independent peer review report in accordance with the PWS.  Each CIE reviewer shall complete the independent peer review according to required format and content as described in Annex 1.  Each CIE reviewer shall complete the independent peer review addressing each TOR as described in Annex 2.</w:t>
      </w:r>
    </w:p>
    <w:p w14:paraId="6DC35AD1" w14:textId="77777777" w:rsidR="00340DEC" w:rsidRPr="00340DEC" w:rsidRDefault="00340DEC" w:rsidP="00340DEC">
      <w:pPr>
        <w:rPr>
          <w:sz w:val="20"/>
          <w:szCs w:val="20"/>
        </w:rPr>
      </w:pPr>
    </w:p>
    <w:p w14:paraId="7A7FF2D1" w14:textId="77777777" w:rsidR="00340DEC" w:rsidRPr="00340DEC" w:rsidRDefault="00340DEC" w:rsidP="00340DEC">
      <w:pPr>
        <w:rPr>
          <w:sz w:val="20"/>
          <w:szCs w:val="20"/>
        </w:rPr>
      </w:pPr>
    </w:p>
    <w:p w14:paraId="19933589" w14:textId="77777777" w:rsidR="00340DEC" w:rsidRPr="00340DEC" w:rsidRDefault="00340DEC" w:rsidP="00340DEC">
      <w:pPr>
        <w:keepNext/>
        <w:numPr>
          <w:ilvl w:val="1"/>
          <w:numId w:val="22"/>
        </w:numPr>
        <w:outlineLvl w:val="1"/>
        <w:rPr>
          <w:rFonts w:eastAsia="Times"/>
          <w:b/>
          <w:color w:val="000000"/>
          <w:sz w:val="20"/>
          <w:szCs w:val="20"/>
        </w:rPr>
      </w:pPr>
      <w:bookmarkStart w:id="19" w:name="_heading=h.tp6sygkkq9eg" w:colFirst="0" w:colLast="0"/>
      <w:bookmarkEnd w:id="19"/>
      <w:r w:rsidRPr="00340DEC">
        <w:rPr>
          <w:rFonts w:eastAsia="Times"/>
          <w:b/>
          <w:color w:val="000000"/>
          <w:sz w:val="20"/>
          <w:szCs w:val="20"/>
        </w:rPr>
        <w:t>Place of Performance</w:t>
      </w:r>
    </w:p>
    <w:p w14:paraId="3F799B1E" w14:textId="77777777" w:rsidR="00340DEC" w:rsidRPr="00340DEC" w:rsidRDefault="00340DEC" w:rsidP="00340DEC">
      <w:pPr>
        <w:rPr>
          <w:sz w:val="20"/>
          <w:szCs w:val="20"/>
        </w:rPr>
      </w:pPr>
      <w:r w:rsidRPr="00340DEC">
        <w:rPr>
          <w:sz w:val="20"/>
          <w:szCs w:val="20"/>
        </w:rPr>
        <w:t xml:space="preserve">Each CIE reviewer shall conduct an independent peer review following a virtual review </w:t>
      </w:r>
      <w:proofErr w:type="gramStart"/>
      <w:r w:rsidRPr="00340DEC">
        <w:rPr>
          <w:sz w:val="20"/>
          <w:szCs w:val="20"/>
        </w:rPr>
        <w:t>meeting,</w:t>
      </w:r>
      <w:proofErr w:type="gramEnd"/>
      <w:r w:rsidRPr="00340DEC">
        <w:rPr>
          <w:sz w:val="20"/>
          <w:szCs w:val="20"/>
        </w:rPr>
        <w:t xml:space="preserve"> therefore no travel is required.</w:t>
      </w:r>
    </w:p>
    <w:p w14:paraId="37409947" w14:textId="77777777" w:rsidR="00340DEC" w:rsidRPr="00340DEC" w:rsidRDefault="00340DEC" w:rsidP="00340DEC">
      <w:pPr>
        <w:rPr>
          <w:rFonts w:ascii="Calibri" w:eastAsia="Calibri" w:hAnsi="Calibri" w:cs="Calibri"/>
          <w:sz w:val="20"/>
          <w:szCs w:val="20"/>
        </w:rPr>
      </w:pPr>
    </w:p>
    <w:p w14:paraId="4445084B" w14:textId="77777777" w:rsidR="00340DEC" w:rsidRPr="00340DEC" w:rsidRDefault="00340DEC" w:rsidP="00340DEC">
      <w:pPr>
        <w:keepNext/>
        <w:numPr>
          <w:ilvl w:val="1"/>
          <w:numId w:val="22"/>
        </w:numPr>
        <w:outlineLvl w:val="1"/>
        <w:rPr>
          <w:rFonts w:eastAsia="Times"/>
          <w:b/>
          <w:color w:val="000000"/>
          <w:sz w:val="20"/>
          <w:szCs w:val="20"/>
        </w:rPr>
      </w:pPr>
      <w:bookmarkStart w:id="20" w:name="_heading=h.83hvswrz91tm" w:colFirst="0" w:colLast="0"/>
      <w:bookmarkEnd w:id="20"/>
      <w:r w:rsidRPr="00340DEC">
        <w:rPr>
          <w:rFonts w:eastAsia="Times"/>
          <w:b/>
          <w:color w:val="000000"/>
          <w:sz w:val="20"/>
          <w:szCs w:val="20"/>
        </w:rPr>
        <w:t>Period of Performance</w:t>
      </w:r>
    </w:p>
    <w:p w14:paraId="275BF45F" w14:textId="77777777" w:rsidR="00340DEC" w:rsidRPr="00340DEC" w:rsidRDefault="00340DEC" w:rsidP="00340DEC">
      <w:pPr>
        <w:rPr>
          <w:sz w:val="20"/>
          <w:szCs w:val="20"/>
        </w:rPr>
      </w:pPr>
      <w:r w:rsidRPr="00340DEC">
        <w:rPr>
          <w:sz w:val="20"/>
          <w:szCs w:val="20"/>
        </w:rPr>
        <w:t xml:space="preserve">The period of performance shall be from the time of award through October 15, 2023. The virtual review meeting will be scheduled during the month of </w:t>
      </w:r>
      <w:proofErr w:type="gramStart"/>
      <w:r w:rsidRPr="00340DEC">
        <w:rPr>
          <w:sz w:val="20"/>
          <w:szCs w:val="20"/>
        </w:rPr>
        <w:t>September,</w:t>
      </w:r>
      <w:proofErr w:type="gramEnd"/>
      <w:r w:rsidRPr="00340DEC">
        <w:rPr>
          <w:sz w:val="20"/>
          <w:szCs w:val="20"/>
        </w:rPr>
        <w:t xml:space="preserve"> 2023. Each reviewer’s duties shall not exceed 10 days to complete all required tasks.</w:t>
      </w:r>
    </w:p>
    <w:p w14:paraId="0DBAB329" w14:textId="77777777" w:rsidR="00340DEC" w:rsidRPr="00340DEC" w:rsidRDefault="00340DEC" w:rsidP="00340DEC">
      <w:pPr>
        <w:rPr>
          <w:rFonts w:ascii="Calibri" w:eastAsia="Calibri" w:hAnsi="Calibri" w:cs="Calibri"/>
          <w:sz w:val="20"/>
          <w:szCs w:val="20"/>
        </w:rPr>
      </w:pPr>
    </w:p>
    <w:p w14:paraId="4E77ECC8"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b/>
          <w:sz w:val="20"/>
          <w:szCs w:val="20"/>
        </w:rPr>
        <w:t>Schedule of Milestones and Deliverables:</w:t>
      </w:r>
      <w:r w:rsidRPr="00340DEC">
        <w:rPr>
          <w:rFonts w:ascii="Calibri" w:eastAsia="Calibri" w:hAnsi="Calibri" w:cs="Calibri"/>
          <w:sz w:val="20"/>
          <w:szCs w:val="20"/>
        </w:rPr>
        <w:t xml:space="preserve">  The contractor shall complete the tasks and deliverables in accordance with the following schedule. </w:t>
      </w:r>
    </w:p>
    <w:p w14:paraId="69C39A08" w14:textId="77777777" w:rsidR="00340DEC" w:rsidRPr="00340DEC" w:rsidRDefault="00340DEC" w:rsidP="00340DEC">
      <w:pPr>
        <w:pBdr>
          <w:top w:val="nil"/>
          <w:left w:val="nil"/>
          <w:bottom w:val="nil"/>
          <w:right w:val="nil"/>
          <w:between w:val="nil"/>
        </w:pBdr>
        <w:tabs>
          <w:tab w:val="left" w:pos="540"/>
        </w:tabs>
        <w:rPr>
          <w:rFonts w:ascii="Calibri" w:eastAsia="Calibri" w:hAnsi="Calibri" w:cs="Calibri"/>
          <w:color w:val="000000"/>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7"/>
        <w:gridCol w:w="6773"/>
      </w:tblGrid>
      <w:tr w:rsidR="00340DEC" w:rsidRPr="00340DEC" w14:paraId="10E77B4F" w14:textId="77777777" w:rsidTr="000E0534">
        <w:trPr>
          <w:trHeight w:val="720"/>
        </w:trPr>
        <w:tc>
          <w:tcPr>
            <w:tcW w:w="2577" w:type="dxa"/>
            <w:vAlign w:val="center"/>
          </w:tcPr>
          <w:p w14:paraId="0FF91BE5" w14:textId="77777777" w:rsidR="00340DEC" w:rsidRPr="00340DEC" w:rsidRDefault="00340DEC" w:rsidP="00340DEC">
            <w:pPr>
              <w:widowControl w:val="0"/>
              <w:pBdr>
                <w:top w:val="nil"/>
                <w:left w:val="nil"/>
                <w:bottom w:val="nil"/>
                <w:right w:val="nil"/>
                <w:between w:val="nil"/>
              </w:pBdr>
              <w:tabs>
                <w:tab w:val="left" w:pos="540"/>
              </w:tabs>
              <w:jc w:val="right"/>
              <w:rPr>
                <w:rFonts w:ascii="Calibri" w:eastAsia="Calibri" w:hAnsi="Calibri" w:cs="Calibri"/>
                <w:color w:val="000000"/>
                <w:sz w:val="20"/>
                <w:szCs w:val="20"/>
              </w:rPr>
            </w:pPr>
            <w:r w:rsidRPr="00340DEC">
              <w:rPr>
                <w:rFonts w:ascii="Calibri" w:eastAsia="Calibri" w:hAnsi="Calibri" w:cs="Calibri"/>
                <w:color w:val="000000"/>
                <w:sz w:val="20"/>
                <w:szCs w:val="20"/>
              </w:rPr>
              <w:t>Within two weeks of award</w:t>
            </w:r>
          </w:p>
        </w:tc>
        <w:tc>
          <w:tcPr>
            <w:tcW w:w="6773" w:type="dxa"/>
            <w:vAlign w:val="center"/>
          </w:tcPr>
          <w:p w14:paraId="62AFE4C0" w14:textId="77777777" w:rsidR="00340DEC" w:rsidRPr="00340DEC" w:rsidRDefault="00340DEC" w:rsidP="00340DEC">
            <w:pPr>
              <w:widowControl w:val="0"/>
              <w:pBdr>
                <w:top w:val="nil"/>
                <w:left w:val="nil"/>
                <w:bottom w:val="nil"/>
                <w:right w:val="nil"/>
                <w:between w:val="nil"/>
              </w:pBdr>
              <w:tabs>
                <w:tab w:val="left" w:pos="540"/>
              </w:tabs>
              <w:rPr>
                <w:rFonts w:ascii="Calibri" w:eastAsia="Calibri" w:hAnsi="Calibri" w:cs="Calibri"/>
                <w:color w:val="000000"/>
                <w:sz w:val="20"/>
                <w:szCs w:val="20"/>
              </w:rPr>
            </w:pPr>
            <w:r w:rsidRPr="00340DEC">
              <w:rPr>
                <w:rFonts w:ascii="Calibri" w:eastAsia="Calibri" w:hAnsi="Calibri" w:cs="Calibri"/>
                <w:color w:val="000000"/>
                <w:sz w:val="20"/>
                <w:szCs w:val="20"/>
              </w:rPr>
              <w:t>Contractor selects and confirms reviewers</w:t>
            </w:r>
          </w:p>
        </w:tc>
      </w:tr>
      <w:tr w:rsidR="00340DEC" w:rsidRPr="00340DEC" w14:paraId="2A29BA70" w14:textId="77777777" w:rsidTr="000E0534">
        <w:trPr>
          <w:trHeight w:val="720"/>
        </w:trPr>
        <w:tc>
          <w:tcPr>
            <w:tcW w:w="2577" w:type="dxa"/>
            <w:vAlign w:val="center"/>
          </w:tcPr>
          <w:p w14:paraId="1B724C36" w14:textId="77777777" w:rsidR="00340DEC" w:rsidRPr="00340DEC" w:rsidRDefault="00340DEC" w:rsidP="00340DEC">
            <w:pPr>
              <w:widowControl w:val="0"/>
              <w:pBdr>
                <w:top w:val="nil"/>
                <w:left w:val="nil"/>
                <w:bottom w:val="nil"/>
                <w:right w:val="nil"/>
                <w:between w:val="nil"/>
              </w:pBdr>
              <w:tabs>
                <w:tab w:val="left" w:pos="540"/>
              </w:tabs>
              <w:jc w:val="right"/>
              <w:rPr>
                <w:rFonts w:ascii="Calibri" w:eastAsia="Calibri" w:hAnsi="Calibri" w:cs="Calibri"/>
                <w:color w:val="000000"/>
                <w:sz w:val="20"/>
                <w:szCs w:val="20"/>
              </w:rPr>
            </w:pPr>
            <w:r w:rsidRPr="00340DEC">
              <w:rPr>
                <w:rFonts w:ascii="Calibri" w:eastAsia="Calibri" w:hAnsi="Calibri" w:cs="Calibri"/>
                <w:color w:val="000000"/>
                <w:sz w:val="20"/>
                <w:szCs w:val="20"/>
              </w:rPr>
              <w:lastRenderedPageBreak/>
              <w:t>Two weeks prior to the review</w:t>
            </w:r>
          </w:p>
        </w:tc>
        <w:tc>
          <w:tcPr>
            <w:tcW w:w="6773" w:type="dxa"/>
            <w:vAlign w:val="center"/>
          </w:tcPr>
          <w:p w14:paraId="0AE2642D" w14:textId="77777777" w:rsidR="00340DEC" w:rsidRPr="00340DEC" w:rsidRDefault="00340DEC" w:rsidP="00340DEC">
            <w:pPr>
              <w:widowControl w:val="0"/>
              <w:pBdr>
                <w:top w:val="nil"/>
                <w:left w:val="nil"/>
                <w:bottom w:val="nil"/>
                <w:right w:val="nil"/>
                <w:between w:val="nil"/>
              </w:pBdr>
              <w:tabs>
                <w:tab w:val="left" w:pos="540"/>
              </w:tabs>
              <w:rPr>
                <w:rFonts w:ascii="Calibri" w:eastAsia="Calibri" w:hAnsi="Calibri" w:cs="Calibri"/>
                <w:color w:val="000000"/>
                <w:sz w:val="20"/>
                <w:szCs w:val="20"/>
              </w:rPr>
            </w:pPr>
            <w:r w:rsidRPr="00340DEC">
              <w:rPr>
                <w:rFonts w:ascii="Calibri" w:eastAsia="Calibri" w:hAnsi="Calibri" w:cs="Calibri"/>
                <w:color w:val="000000"/>
                <w:sz w:val="20"/>
                <w:szCs w:val="20"/>
              </w:rPr>
              <w:t xml:space="preserve">Contractor provides the pre-review documents to the reviewers. </w:t>
            </w:r>
          </w:p>
        </w:tc>
      </w:tr>
      <w:tr w:rsidR="00340DEC" w:rsidRPr="00340DEC" w14:paraId="472451E7" w14:textId="77777777" w:rsidTr="000E0534">
        <w:trPr>
          <w:trHeight w:val="720"/>
        </w:trPr>
        <w:tc>
          <w:tcPr>
            <w:tcW w:w="2577" w:type="dxa"/>
            <w:vAlign w:val="center"/>
          </w:tcPr>
          <w:p w14:paraId="1DE214FC" w14:textId="77777777" w:rsidR="00340DEC" w:rsidRPr="00340DEC" w:rsidRDefault="00340DEC" w:rsidP="00340DEC">
            <w:pPr>
              <w:widowControl w:val="0"/>
              <w:pBdr>
                <w:top w:val="nil"/>
                <w:left w:val="nil"/>
                <w:bottom w:val="nil"/>
                <w:right w:val="nil"/>
                <w:between w:val="nil"/>
              </w:pBdr>
              <w:tabs>
                <w:tab w:val="left" w:pos="540"/>
              </w:tabs>
              <w:jc w:val="right"/>
              <w:rPr>
                <w:rFonts w:ascii="Calibri" w:eastAsia="Calibri" w:hAnsi="Calibri" w:cs="Calibri"/>
                <w:b/>
                <w:color w:val="000000"/>
                <w:sz w:val="20"/>
                <w:szCs w:val="20"/>
              </w:rPr>
            </w:pPr>
            <w:r w:rsidRPr="00340DEC">
              <w:rPr>
                <w:rFonts w:ascii="Calibri" w:eastAsia="Calibri" w:hAnsi="Calibri" w:cs="Calibri"/>
                <w:b/>
                <w:sz w:val="20"/>
                <w:szCs w:val="20"/>
              </w:rPr>
              <w:t>September 12-13, 2023</w:t>
            </w:r>
          </w:p>
        </w:tc>
        <w:tc>
          <w:tcPr>
            <w:tcW w:w="6773" w:type="dxa"/>
            <w:vAlign w:val="center"/>
          </w:tcPr>
          <w:p w14:paraId="054BC72A" w14:textId="77777777" w:rsidR="00340DEC" w:rsidRPr="00340DEC" w:rsidRDefault="00340DEC" w:rsidP="00340DEC">
            <w:pPr>
              <w:widowControl w:val="0"/>
              <w:pBdr>
                <w:top w:val="nil"/>
                <w:left w:val="nil"/>
                <w:bottom w:val="nil"/>
                <w:right w:val="nil"/>
                <w:between w:val="nil"/>
              </w:pBdr>
              <w:tabs>
                <w:tab w:val="left" w:pos="540"/>
              </w:tabs>
              <w:rPr>
                <w:rFonts w:ascii="Calibri" w:eastAsia="Calibri" w:hAnsi="Calibri" w:cs="Calibri"/>
                <w:color w:val="000000"/>
                <w:sz w:val="20"/>
                <w:szCs w:val="20"/>
              </w:rPr>
            </w:pPr>
            <w:r w:rsidRPr="00340DEC">
              <w:rPr>
                <w:rFonts w:ascii="Calibri" w:eastAsia="Calibri" w:hAnsi="Calibri" w:cs="Calibri"/>
                <w:sz w:val="20"/>
                <w:szCs w:val="20"/>
              </w:rPr>
              <w:t xml:space="preserve">The reviewers will meet with NMFS POC and assessment authors in a virtual meeting for the duration of two days. </w:t>
            </w:r>
            <w:r w:rsidRPr="00340DEC">
              <w:rPr>
                <w:rFonts w:ascii="Calibri" w:eastAsia="Calibri" w:hAnsi="Calibri" w:cs="Calibri"/>
                <w:color w:val="000000"/>
                <w:sz w:val="20"/>
                <w:szCs w:val="20"/>
              </w:rPr>
              <w:t xml:space="preserve">Each reviewer conducts an independent peer review as </w:t>
            </w:r>
            <w:r w:rsidRPr="00340DEC">
              <w:rPr>
                <w:rFonts w:ascii="Calibri" w:eastAsia="Calibri" w:hAnsi="Calibri" w:cs="Calibri"/>
                <w:sz w:val="20"/>
                <w:szCs w:val="20"/>
              </w:rPr>
              <w:t>part of the virtual independent peer r</w:t>
            </w:r>
            <w:r w:rsidRPr="00340DEC">
              <w:rPr>
                <w:rFonts w:ascii="Calibri" w:eastAsia="Calibri" w:hAnsi="Calibri" w:cs="Calibri"/>
                <w:color w:val="000000"/>
                <w:sz w:val="20"/>
                <w:szCs w:val="20"/>
              </w:rPr>
              <w:t>eview.</w:t>
            </w:r>
          </w:p>
        </w:tc>
      </w:tr>
      <w:tr w:rsidR="00340DEC" w:rsidRPr="00340DEC" w14:paraId="10EFB260" w14:textId="77777777" w:rsidTr="000E0534">
        <w:trPr>
          <w:trHeight w:val="720"/>
        </w:trPr>
        <w:tc>
          <w:tcPr>
            <w:tcW w:w="2577" w:type="dxa"/>
            <w:vAlign w:val="center"/>
          </w:tcPr>
          <w:p w14:paraId="5766D4DF" w14:textId="77777777" w:rsidR="00340DEC" w:rsidRPr="00340DEC" w:rsidRDefault="00340DEC" w:rsidP="00340DEC">
            <w:pPr>
              <w:widowControl w:val="0"/>
              <w:pBdr>
                <w:top w:val="nil"/>
                <w:left w:val="nil"/>
                <w:bottom w:val="nil"/>
                <w:right w:val="nil"/>
                <w:between w:val="nil"/>
              </w:pBdr>
              <w:tabs>
                <w:tab w:val="left" w:pos="540"/>
              </w:tabs>
              <w:jc w:val="right"/>
              <w:rPr>
                <w:rFonts w:ascii="Calibri" w:eastAsia="Calibri" w:hAnsi="Calibri" w:cs="Calibri"/>
                <w:color w:val="000000"/>
                <w:sz w:val="20"/>
                <w:szCs w:val="20"/>
              </w:rPr>
            </w:pPr>
            <w:r w:rsidRPr="00340DEC">
              <w:rPr>
                <w:rFonts w:ascii="Calibri" w:eastAsia="Calibri" w:hAnsi="Calibri" w:cs="Calibri"/>
                <w:color w:val="000000"/>
                <w:sz w:val="20"/>
                <w:szCs w:val="20"/>
              </w:rPr>
              <w:t>Within two weeks after review</w:t>
            </w:r>
          </w:p>
        </w:tc>
        <w:tc>
          <w:tcPr>
            <w:tcW w:w="6773" w:type="dxa"/>
            <w:vAlign w:val="center"/>
          </w:tcPr>
          <w:p w14:paraId="1F015391" w14:textId="77777777" w:rsidR="00340DEC" w:rsidRPr="00340DEC" w:rsidRDefault="00340DEC" w:rsidP="00340DEC">
            <w:pPr>
              <w:widowControl w:val="0"/>
              <w:pBdr>
                <w:top w:val="nil"/>
                <w:left w:val="nil"/>
                <w:bottom w:val="nil"/>
                <w:right w:val="nil"/>
                <w:between w:val="nil"/>
              </w:pBdr>
              <w:tabs>
                <w:tab w:val="left" w:pos="540"/>
              </w:tabs>
              <w:rPr>
                <w:rFonts w:ascii="Calibri" w:eastAsia="Calibri" w:hAnsi="Calibri" w:cs="Calibri"/>
                <w:color w:val="000000"/>
                <w:sz w:val="20"/>
                <w:szCs w:val="20"/>
              </w:rPr>
            </w:pPr>
            <w:r w:rsidRPr="00340DEC">
              <w:rPr>
                <w:rFonts w:ascii="Calibri" w:eastAsia="Calibri" w:hAnsi="Calibri" w:cs="Calibri"/>
                <w:color w:val="000000"/>
                <w:sz w:val="20"/>
                <w:szCs w:val="20"/>
              </w:rPr>
              <w:t xml:space="preserve">Contractor receives draft reports </w:t>
            </w:r>
          </w:p>
        </w:tc>
      </w:tr>
      <w:tr w:rsidR="00340DEC" w:rsidRPr="00340DEC" w14:paraId="20C8CC71" w14:textId="77777777" w:rsidTr="000E0534">
        <w:trPr>
          <w:trHeight w:val="720"/>
        </w:trPr>
        <w:tc>
          <w:tcPr>
            <w:tcW w:w="2577" w:type="dxa"/>
            <w:vAlign w:val="center"/>
          </w:tcPr>
          <w:p w14:paraId="569AD867" w14:textId="77777777" w:rsidR="00340DEC" w:rsidRPr="00340DEC" w:rsidRDefault="00340DEC" w:rsidP="00340DEC">
            <w:pPr>
              <w:widowControl w:val="0"/>
              <w:pBdr>
                <w:top w:val="nil"/>
                <w:left w:val="nil"/>
                <w:bottom w:val="nil"/>
                <w:right w:val="nil"/>
                <w:between w:val="nil"/>
              </w:pBdr>
              <w:tabs>
                <w:tab w:val="left" w:pos="540"/>
              </w:tabs>
              <w:jc w:val="right"/>
              <w:rPr>
                <w:rFonts w:ascii="Calibri" w:eastAsia="Calibri" w:hAnsi="Calibri" w:cs="Calibri"/>
                <w:color w:val="000000"/>
                <w:sz w:val="20"/>
                <w:szCs w:val="20"/>
              </w:rPr>
            </w:pPr>
            <w:r w:rsidRPr="00340DEC">
              <w:rPr>
                <w:rFonts w:ascii="Calibri" w:eastAsia="Calibri" w:hAnsi="Calibri" w:cs="Calibri"/>
                <w:color w:val="000000"/>
                <w:sz w:val="20"/>
                <w:szCs w:val="20"/>
              </w:rPr>
              <w:t>Within two weeks of receiving draft reports</w:t>
            </w:r>
          </w:p>
        </w:tc>
        <w:tc>
          <w:tcPr>
            <w:tcW w:w="6773" w:type="dxa"/>
            <w:vAlign w:val="center"/>
          </w:tcPr>
          <w:p w14:paraId="0D6CC4DB" w14:textId="77777777" w:rsidR="00340DEC" w:rsidRPr="00340DEC" w:rsidRDefault="00340DEC" w:rsidP="00340DEC">
            <w:pPr>
              <w:widowControl w:val="0"/>
              <w:pBdr>
                <w:top w:val="nil"/>
                <w:left w:val="nil"/>
                <w:bottom w:val="nil"/>
                <w:right w:val="nil"/>
                <w:between w:val="nil"/>
              </w:pBdr>
              <w:tabs>
                <w:tab w:val="left" w:pos="540"/>
              </w:tabs>
              <w:rPr>
                <w:rFonts w:ascii="Calibri" w:eastAsia="Calibri" w:hAnsi="Calibri" w:cs="Calibri"/>
                <w:color w:val="000000"/>
                <w:sz w:val="20"/>
                <w:szCs w:val="20"/>
              </w:rPr>
            </w:pPr>
            <w:r w:rsidRPr="00340DEC">
              <w:rPr>
                <w:rFonts w:ascii="Calibri" w:eastAsia="Calibri" w:hAnsi="Calibri" w:cs="Calibri"/>
                <w:color w:val="000000"/>
                <w:sz w:val="20"/>
                <w:szCs w:val="20"/>
              </w:rPr>
              <w:t>Contractor submits final reports to the Government</w:t>
            </w:r>
          </w:p>
        </w:tc>
      </w:tr>
    </w:tbl>
    <w:p w14:paraId="5257DE72" w14:textId="77777777" w:rsidR="00340DEC" w:rsidRPr="00340DEC" w:rsidRDefault="00340DEC" w:rsidP="00340DEC">
      <w:pPr>
        <w:pBdr>
          <w:top w:val="nil"/>
          <w:left w:val="nil"/>
          <w:bottom w:val="nil"/>
          <w:right w:val="nil"/>
          <w:between w:val="nil"/>
        </w:pBdr>
        <w:tabs>
          <w:tab w:val="left" w:pos="540"/>
        </w:tabs>
        <w:rPr>
          <w:rFonts w:ascii="Calibri" w:eastAsia="Calibri" w:hAnsi="Calibri" w:cs="Calibri"/>
          <w:color w:val="000000"/>
        </w:rPr>
      </w:pPr>
    </w:p>
    <w:p w14:paraId="0FFD9BA0"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b/>
          <w:sz w:val="20"/>
          <w:szCs w:val="20"/>
        </w:rPr>
        <w:t xml:space="preserve">Applicable Performance Standards </w:t>
      </w:r>
      <w:r w:rsidRPr="00340DEC">
        <w:rPr>
          <w:rFonts w:ascii="Calibri" w:eastAsia="Calibri" w:hAnsi="Calibri" w:cs="Calibri"/>
          <w:sz w:val="20"/>
          <w:szCs w:val="20"/>
        </w:rPr>
        <w:t xml:space="preserve"> </w:t>
      </w:r>
    </w:p>
    <w:p w14:paraId="0F48054C"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 xml:space="preserve">The acceptance of the contract deliverables shall be based on three performance standards: </w:t>
      </w:r>
    </w:p>
    <w:p w14:paraId="58FFE29D"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(1) The reports shall be completed in accordance with the required formatting and content (2) The reports shall address each TOR as specified (3) The reports shall be delivered as specified in the schedule of milestones and deliverables.</w:t>
      </w:r>
    </w:p>
    <w:p w14:paraId="6BA58F1A" w14:textId="77777777" w:rsidR="00340DEC" w:rsidRPr="00340DEC" w:rsidRDefault="00340DEC" w:rsidP="00340DEC">
      <w:pPr>
        <w:rPr>
          <w:rFonts w:ascii="Calibri" w:eastAsia="Calibri" w:hAnsi="Calibri" w:cs="Calibri"/>
          <w:sz w:val="20"/>
          <w:szCs w:val="20"/>
        </w:rPr>
      </w:pPr>
    </w:p>
    <w:p w14:paraId="496FD221" w14:textId="77777777" w:rsidR="00340DEC" w:rsidRPr="00340DEC" w:rsidRDefault="00340DEC" w:rsidP="00340DEC">
      <w:pPr>
        <w:rPr>
          <w:rFonts w:ascii="Calibri" w:eastAsia="Calibri" w:hAnsi="Calibri" w:cs="Calibri"/>
          <w:b/>
          <w:sz w:val="20"/>
          <w:szCs w:val="20"/>
        </w:rPr>
      </w:pPr>
      <w:r w:rsidRPr="00340DEC">
        <w:rPr>
          <w:rFonts w:ascii="Calibri" w:eastAsia="Calibri" w:hAnsi="Calibri" w:cs="Calibri"/>
          <w:b/>
          <w:sz w:val="20"/>
          <w:szCs w:val="20"/>
        </w:rPr>
        <w:t>Travel</w:t>
      </w:r>
    </w:p>
    <w:p w14:paraId="61DD153A"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Since this is a virtual review, travel is neither required nor authorized for this contract.</w:t>
      </w:r>
    </w:p>
    <w:p w14:paraId="798438B8" w14:textId="77777777" w:rsidR="00340DEC" w:rsidRPr="00340DEC" w:rsidRDefault="00340DEC" w:rsidP="00340DEC">
      <w:pPr>
        <w:pBdr>
          <w:top w:val="nil"/>
          <w:left w:val="nil"/>
          <w:bottom w:val="nil"/>
          <w:right w:val="nil"/>
          <w:between w:val="nil"/>
        </w:pBdr>
        <w:rPr>
          <w:rFonts w:ascii="Calibri" w:eastAsia="Calibri" w:hAnsi="Calibri" w:cs="Calibri"/>
          <w:color w:val="000000"/>
          <w:sz w:val="20"/>
          <w:szCs w:val="20"/>
        </w:rPr>
      </w:pPr>
    </w:p>
    <w:p w14:paraId="6080E533" w14:textId="77777777" w:rsidR="00340DEC" w:rsidRPr="00340DEC" w:rsidRDefault="00340DEC" w:rsidP="00340DEC">
      <w:pPr>
        <w:keepNext/>
        <w:numPr>
          <w:ilvl w:val="0"/>
          <w:numId w:val="22"/>
        </w:numPr>
        <w:outlineLvl w:val="0"/>
        <w:rPr>
          <w:rFonts w:ascii="Times" w:eastAsia="Times" w:hAnsi="Times"/>
          <w:b/>
          <w:color w:val="000000"/>
          <w:sz w:val="20"/>
          <w:szCs w:val="20"/>
        </w:rPr>
      </w:pPr>
      <w:r w:rsidRPr="00340DEC">
        <w:rPr>
          <w:rFonts w:ascii="Calibri" w:eastAsia="Calibri" w:hAnsi="Calibri" w:cs="Calibri"/>
          <w:b/>
          <w:color w:val="000000"/>
          <w:sz w:val="20"/>
          <w:szCs w:val="20"/>
        </w:rPr>
        <w:t>Restricted or Limited Use of Data</w:t>
      </w:r>
    </w:p>
    <w:p w14:paraId="4BE5C731"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The contractors may be required to sign and adhere to a non-disclosure agreement.</w:t>
      </w:r>
    </w:p>
    <w:p w14:paraId="491791B2" w14:textId="77777777" w:rsidR="00340DEC" w:rsidRPr="00340DEC" w:rsidRDefault="00340DEC" w:rsidP="00340DEC">
      <w:pPr>
        <w:rPr>
          <w:rFonts w:ascii="Calibri" w:eastAsia="Calibri" w:hAnsi="Calibri" w:cs="Calibri"/>
          <w:sz w:val="20"/>
          <w:szCs w:val="20"/>
        </w:rPr>
      </w:pPr>
    </w:p>
    <w:p w14:paraId="283D2CE9" w14:textId="77777777" w:rsidR="00340DEC" w:rsidRPr="00340DEC" w:rsidRDefault="00340DEC" w:rsidP="00340DEC">
      <w:pPr>
        <w:keepNext/>
        <w:numPr>
          <w:ilvl w:val="0"/>
          <w:numId w:val="22"/>
        </w:numPr>
        <w:outlineLvl w:val="0"/>
        <w:rPr>
          <w:rFonts w:ascii="Calibri" w:eastAsia="Calibri" w:hAnsi="Calibri" w:cs="Calibri"/>
          <w:b/>
          <w:color w:val="000000"/>
          <w:sz w:val="20"/>
          <w:szCs w:val="20"/>
        </w:rPr>
      </w:pPr>
      <w:r w:rsidRPr="00340DEC">
        <w:rPr>
          <w:rFonts w:ascii="Calibri" w:eastAsia="Calibri" w:hAnsi="Calibri" w:cs="Calibri"/>
          <w:b/>
          <w:color w:val="000000"/>
          <w:sz w:val="20"/>
          <w:szCs w:val="20"/>
        </w:rPr>
        <w:t xml:space="preserve">NMFS Project Contacts: </w:t>
      </w:r>
    </w:p>
    <w:p w14:paraId="4DF0B8EA"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Chris Lunsford</w:t>
      </w:r>
    </w:p>
    <w:p w14:paraId="26F2D3C8"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Supervisory Fish Biologist</w:t>
      </w:r>
    </w:p>
    <w:p w14:paraId="4CB37347" w14:textId="77777777" w:rsidR="00340DEC" w:rsidRPr="00340DEC" w:rsidRDefault="00340DEC" w:rsidP="00340DEC">
      <w:pPr>
        <w:rPr>
          <w:rFonts w:ascii="Calibri" w:eastAsia="Calibri" w:hAnsi="Calibri" w:cs="Calibri"/>
          <w:sz w:val="20"/>
          <w:szCs w:val="20"/>
        </w:rPr>
      </w:pPr>
      <w:r w:rsidRPr="00340DEC">
        <w:rPr>
          <w:rFonts w:ascii="Calibri" w:eastAsia="Calibri" w:hAnsi="Calibri" w:cs="Calibri"/>
          <w:sz w:val="20"/>
          <w:szCs w:val="20"/>
        </w:rPr>
        <w:t>NOAA/NMFS/AFSC</w:t>
      </w:r>
    </w:p>
    <w:p w14:paraId="1B5A398C" w14:textId="77777777" w:rsidR="00340DEC" w:rsidRPr="00340DEC" w:rsidRDefault="00000000" w:rsidP="00340DEC">
      <w:pPr>
        <w:rPr>
          <w:rFonts w:ascii="Calibri" w:eastAsia="Calibri" w:hAnsi="Calibri" w:cs="Calibri"/>
          <w:b/>
          <w:color w:val="FF0000"/>
          <w:sz w:val="20"/>
          <w:szCs w:val="20"/>
        </w:rPr>
      </w:pPr>
      <w:hyperlink r:id="rId35">
        <w:r w:rsidR="00340DEC" w:rsidRPr="00340DEC">
          <w:rPr>
            <w:rFonts w:ascii="Calibri" w:eastAsia="Calibri" w:hAnsi="Calibri" w:cs="Calibri"/>
            <w:b/>
            <w:color w:val="0000FF"/>
            <w:sz w:val="20"/>
            <w:szCs w:val="20"/>
            <w:u w:val="single"/>
          </w:rPr>
          <w:t>Chris.Lunsford@noaa.gov</w:t>
        </w:r>
      </w:hyperlink>
    </w:p>
    <w:p w14:paraId="6F5E5FA9" w14:textId="77777777" w:rsidR="00340DEC" w:rsidRPr="00340DEC" w:rsidRDefault="00340DEC" w:rsidP="00340DEC">
      <w:pPr>
        <w:rPr>
          <w:rFonts w:ascii="Calibri" w:eastAsia="Calibri" w:hAnsi="Calibri" w:cs="Calibri"/>
          <w:sz w:val="20"/>
          <w:szCs w:val="20"/>
        </w:rPr>
      </w:pPr>
    </w:p>
    <w:p w14:paraId="1288D241" w14:textId="77777777" w:rsidR="00340DEC" w:rsidRPr="00340DEC" w:rsidRDefault="00340DEC" w:rsidP="00340DEC">
      <w:pPr>
        <w:pBdr>
          <w:top w:val="nil"/>
          <w:left w:val="nil"/>
          <w:bottom w:val="nil"/>
          <w:right w:val="nil"/>
          <w:between w:val="nil"/>
        </w:pBdr>
        <w:ind w:left="360"/>
        <w:jc w:val="center"/>
        <w:rPr>
          <w:rFonts w:ascii="Calibri" w:eastAsia="Calibri" w:hAnsi="Calibri" w:cs="Calibri"/>
          <w:b/>
          <w:color w:val="000000"/>
          <w:sz w:val="20"/>
          <w:szCs w:val="20"/>
        </w:rPr>
      </w:pPr>
      <w:r w:rsidRPr="00340DEC">
        <w:rPr>
          <w:sz w:val="20"/>
          <w:szCs w:val="20"/>
        </w:rPr>
        <w:br w:type="page"/>
      </w:r>
      <w:r w:rsidRPr="00340DEC">
        <w:rPr>
          <w:rFonts w:ascii="Calibri" w:eastAsia="Calibri" w:hAnsi="Calibri" w:cs="Calibri"/>
          <w:b/>
          <w:color w:val="000000"/>
          <w:sz w:val="20"/>
          <w:szCs w:val="20"/>
        </w:rPr>
        <w:lastRenderedPageBreak/>
        <w:t xml:space="preserve"> Annex 1: Peer Review Report Requirements</w:t>
      </w:r>
    </w:p>
    <w:p w14:paraId="25F6C4D5" w14:textId="77777777" w:rsidR="00340DEC" w:rsidRPr="00340DEC" w:rsidRDefault="00340DEC" w:rsidP="00340DEC">
      <w:pPr>
        <w:rPr>
          <w:rFonts w:ascii="Calibri" w:eastAsia="Calibri" w:hAnsi="Calibri" w:cs="Calibri"/>
          <w:color w:val="FF0000"/>
          <w:sz w:val="20"/>
          <w:szCs w:val="20"/>
        </w:rPr>
      </w:pPr>
    </w:p>
    <w:p w14:paraId="06E9E238" w14:textId="77777777" w:rsidR="00340DEC" w:rsidRPr="00340DEC" w:rsidRDefault="00340DEC" w:rsidP="00340DEC">
      <w:pPr>
        <w:rPr>
          <w:rFonts w:ascii="Calibri" w:eastAsia="Calibri" w:hAnsi="Calibri" w:cs="Calibri"/>
          <w:sz w:val="20"/>
          <w:szCs w:val="20"/>
        </w:rPr>
      </w:pPr>
    </w:p>
    <w:p w14:paraId="559832B8" w14:textId="77777777" w:rsidR="00340DEC" w:rsidRPr="00340DEC" w:rsidRDefault="00340DEC" w:rsidP="00340DEC">
      <w:pPr>
        <w:numPr>
          <w:ilvl w:val="0"/>
          <w:numId w:val="24"/>
        </w:numPr>
        <w:rPr>
          <w:sz w:val="20"/>
          <w:szCs w:val="20"/>
        </w:rPr>
      </w:pPr>
      <w:r w:rsidRPr="00340DEC">
        <w:rPr>
          <w:sz w:val="20"/>
          <w:szCs w:val="20"/>
        </w:rPr>
        <w:t xml:space="preserve">The report must be prefaced with an Executive Summary providing a concise summary of the findings and </w:t>
      </w:r>
      <w:proofErr w:type="gramStart"/>
      <w:r w:rsidRPr="00340DEC">
        <w:rPr>
          <w:sz w:val="20"/>
          <w:szCs w:val="20"/>
        </w:rPr>
        <w:t>recommendations, and</w:t>
      </w:r>
      <w:proofErr w:type="gramEnd"/>
      <w:r w:rsidRPr="00340DEC">
        <w:rPr>
          <w:sz w:val="20"/>
          <w:szCs w:val="20"/>
        </w:rPr>
        <w:t xml:space="preserve"> </w:t>
      </w:r>
      <w:proofErr w:type="gramStart"/>
      <w:r w:rsidRPr="00340DEC">
        <w:rPr>
          <w:sz w:val="20"/>
          <w:szCs w:val="20"/>
        </w:rPr>
        <w:t>specify</w:t>
      </w:r>
      <w:proofErr w:type="gramEnd"/>
      <w:r w:rsidRPr="00340DEC">
        <w:rPr>
          <w:sz w:val="20"/>
          <w:szCs w:val="20"/>
        </w:rPr>
        <w:t xml:space="preserve"> whether or not the science reviewed is the best scientific information available.</w:t>
      </w:r>
    </w:p>
    <w:p w14:paraId="4ADE9569" w14:textId="77777777" w:rsidR="00340DEC" w:rsidRPr="00340DEC" w:rsidRDefault="00340DEC" w:rsidP="00340DEC">
      <w:pPr>
        <w:rPr>
          <w:sz w:val="20"/>
          <w:szCs w:val="20"/>
        </w:rPr>
      </w:pPr>
    </w:p>
    <w:p w14:paraId="5816AB72" w14:textId="77777777" w:rsidR="00340DEC" w:rsidRPr="00340DEC" w:rsidRDefault="00340DEC" w:rsidP="00340DEC">
      <w:pPr>
        <w:numPr>
          <w:ilvl w:val="0"/>
          <w:numId w:val="24"/>
        </w:numPr>
        <w:rPr>
          <w:sz w:val="20"/>
          <w:szCs w:val="20"/>
        </w:rPr>
      </w:pPr>
      <w:r w:rsidRPr="00340DEC">
        <w:rPr>
          <w:sz w:val="20"/>
          <w:szCs w:val="20"/>
        </w:rPr>
        <w:t>The main body of the reviewer report shall consist of a Background, Description of the Individual Reviewer’s Role in the Review Activities, Summary of Findings for each TOR in which the weaknesses and strengths are described, and Conclusions and Recommendations in accordance with the TOR.</w:t>
      </w:r>
    </w:p>
    <w:p w14:paraId="78BC0722" w14:textId="77777777" w:rsidR="00340DEC" w:rsidRPr="00340DEC" w:rsidRDefault="00340DEC" w:rsidP="00340DEC">
      <w:pPr>
        <w:rPr>
          <w:sz w:val="20"/>
          <w:szCs w:val="20"/>
        </w:rPr>
      </w:pPr>
    </w:p>
    <w:p w14:paraId="606A9192" w14:textId="77777777" w:rsidR="00340DEC" w:rsidRPr="00340DEC" w:rsidRDefault="00340DEC" w:rsidP="00340DEC">
      <w:pPr>
        <w:numPr>
          <w:ilvl w:val="0"/>
          <w:numId w:val="24"/>
        </w:numPr>
        <w:rPr>
          <w:sz w:val="20"/>
          <w:szCs w:val="20"/>
        </w:rPr>
      </w:pPr>
      <w:r w:rsidRPr="00340DEC">
        <w:rPr>
          <w:sz w:val="20"/>
          <w:szCs w:val="20"/>
        </w:rPr>
        <w:t>The reviewer report shall include the following appendices:</w:t>
      </w:r>
    </w:p>
    <w:p w14:paraId="735F6F5E" w14:textId="77777777" w:rsidR="00340DEC" w:rsidRPr="00340DEC" w:rsidRDefault="00340DEC" w:rsidP="00340DEC">
      <w:pPr>
        <w:numPr>
          <w:ilvl w:val="1"/>
          <w:numId w:val="24"/>
        </w:numPr>
        <w:rPr>
          <w:sz w:val="20"/>
          <w:szCs w:val="20"/>
        </w:rPr>
      </w:pPr>
      <w:r w:rsidRPr="00340DEC">
        <w:rPr>
          <w:sz w:val="20"/>
          <w:szCs w:val="20"/>
        </w:rPr>
        <w:t xml:space="preserve">Appendix 1:  Bibliography of materials provided for </w:t>
      </w:r>
      <w:proofErr w:type="gramStart"/>
      <w:r w:rsidRPr="00340DEC">
        <w:rPr>
          <w:sz w:val="20"/>
          <w:szCs w:val="20"/>
        </w:rPr>
        <w:t>review</w:t>
      </w:r>
      <w:proofErr w:type="gramEnd"/>
      <w:r w:rsidRPr="00340DEC">
        <w:rPr>
          <w:sz w:val="20"/>
          <w:szCs w:val="20"/>
        </w:rPr>
        <w:t xml:space="preserve"> </w:t>
      </w:r>
    </w:p>
    <w:p w14:paraId="2F40677B" w14:textId="77777777" w:rsidR="00340DEC" w:rsidRPr="00340DEC" w:rsidRDefault="00340DEC" w:rsidP="00340DEC">
      <w:pPr>
        <w:numPr>
          <w:ilvl w:val="1"/>
          <w:numId w:val="24"/>
        </w:numPr>
        <w:rPr>
          <w:sz w:val="20"/>
          <w:szCs w:val="20"/>
        </w:rPr>
      </w:pPr>
      <w:r w:rsidRPr="00340DEC">
        <w:rPr>
          <w:sz w:val="20"/>
          <w:szCs w:val="20"/>
        </w:rPr>
        <w:t>Appendix 2:  A copy of the CIE Performance Work Statement</w:t>
      </w:r>
    </w:p>
    <w:p w14:paraId="54CE96C0" w14:textId="77777777" w:rsidR="00340DEC" w:rsidRPr="00340DEC" w:rsidRDefault="00340DEC" w:rsidP="00340DEC">
      <w:pPr>
        <w:rPr>
          <w:sz w:val="20"/>
          <w:szCs w:val="20"/>
        </w:rPr>
      </w:pPr>
    </w:p>
    <w:p w14:paraId="147A1F04" w14:textId="77777777" w:rsidR="00340DEC" w:rsidRPr="00340DEC" w:rsidRDefault="00340DEC" w:rsidP="00340DEC">
      <w:pPr>
        <w:rPr>
          <w:sz w:val="20"/>
          <w:szCs w:val="20"/>
        </w:rPr>
      </w:pPr>
    </w:p>
    <w:p w14:paraId="2C049912" w14:textId="77777777" w:rsidR="00340DEC" w:rsidRPr="00340DEC" w:rsidRDefault="00340DEC" w:rsidP="00340DE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0"/>
          <w:szCs w:val="20"/>
        </w:rPr>
      </w:pPr>
    </w:p>
    <w:p w14:paraId="47711F5B" w14:textId="77777777" w:rsidR="00340DEC" w:rsidRPr="00340DEC" w:rsidRDefault="00340DEC" w:rsidP="00340DEC">
      <w:pPr>
        <w:rPr>
          <w:sz w:val="20"/>
          <w:szCs w:val="20"/>
        </w:rPr>
      </w:pPr>
    </w:p>
    <w:p w14:paraId="59CCBB67" w14:textId="77777777" w:rsidR="00340DEC" w:rsidRPr="00340DEC" w:rsidRDefault="00340DEC" w:rsidP="00340DEC">
      <w:pPr>
        <w:rPr>
          <w:sz w:val="20"/>
          <w:szCs w:val="20"/>
        </w:rPr>
      </w:pPr>
    </w:p>
    <w:p w14:paraId="1E3E33FD" w14:textId="77777777" w:rsidR="00340DEC" w:rsidRPr="00340DEC" w:rsidRDefault="00340DEC" w:rsidP="00340DEC">
      <w:pPr>
        <w:rPr>
          <w:sz w:val="20"/>
          <w:szCs w:val="20"/>
        </w:rPr>
      </w:pPr>
      <w:r w:rsidRPr="00340DEC">
        <w:rPr>
          <w:sz w:val="20"/>
          <w:szCs w:val="20"/>
        </w:rPr>
        <w:br w:type="page"/>
      </w:r>
    </w:p>
    <w:p w14:paraId="535D3505" w14:textId="77777777" w:rsidR="00340DEC" w:rsidRPr="00340DEC" w:rsidRDefault="00340DEC" w:rsidP="00340DEC">
      <w:pPr>
        <w:pBdr>
          <w:top w:val="nil"/>
          <w:left w:val="nil"/>
          <w:bottom w:val="nil"/>
          <w:right w:val="nil"/>
          <w:between w:val="nil"/>
        </w:pBdr>
        <w:jc w:val="center"/>
        <w:rPr>
          <w:rFonts w:ascii="Calibri" w:eastAsia="Calibri" w:hAnsi="Calibri" w:cs="Calibri"/>
          <w:b/>
          <w:color w:val="000000"/>
          <w:sz w:val="20"/>
          <w:szCs w:val="20"/>
        </w:rPr>
      </w:pPr>
      <w:r w:rsidRPr="00340DEC">
        <w:rPr>
          <w:rFonts w:ascii="Calibri" w:eastAsia="Calibri" w:hAnsi="Calibri" w:cs="Calibri"/>
          <w:b/>
          <w:color w:val="000000"/>
          <w:sz w:val="20"/>
          <w:szCs w:val="20"/>
        </w:rPr>
        <w:lastRenderedPageBreak/>
        <w:t xml:space="preserve">Annex 2: Terms of Reference for the Peer Review </w:t>
      </w:r>
    </w:p>
    <w:p w14:paraId="39C7DEED" w14:textId="77777777" w:rsidR="00340DEC" w:rsidRPr="00340DEC" w:rsidRDefault="00340DEC" w:rsidP="00340DEC">
      <w:pPr>
        <w:pBdr>
          <w:top w:val="nil"/>
          <w:left w:val="nil"/>
          <w:bottom w:val="nil"/>
          <w:right w:val="nil"/>
          <w:between w:val="nil"/>
        </w:pBdr>
        <w:rPr>
          <w:rFonts w:ascii="Calibri" w:eastAsia="Calibri" w:hAnsi="Calibri" w:cs="Calibri"/>
          <w:b/>
          <w:color w:val="000000"/>
          <w:sz w:val="20"/>
          <w:szCs w:val="20"/>
        </w:rPr>
      </w:pPr>
    </w:p>
    <w:p w14:paraId="43C00955" w14:textId="77777777" w:rsidR="00340DEC" w:rsidRPr="00340DEC" w:rsidRDefault="00340DEC" w:rsidP="00340DEC">
      <w:pPr>
        <w:jc w:val="center"/>
        <w:rPr>
          <w:rFonts w:ascii="Calibri" w:eastAsia="Calibri" w:hAnsi="Calibri" w:cs="Calibri"/>
          <w:b/>
          <w:sz w:val="20"/>
          <w:szCs w:val="20"/>
        </w:rPr>
      </w:pPr>
      <w:r w:rsidRPr="00340DEC">
        <w:rPr>
          <w:rFonts w:ascii="Calibri" w:eastAsia="Calibri" w:hAnsi="Calibri" w:cs="Calibri"/>
          <w:b/>
          <w:sz w:val="20"/>
          <w:szCs w:val="20"/>
        </w:rPr>
        <w:t xml:space="preserve">AFSC approaches to </w:t>
      </w:r>
      <w:proofErr w:type="gramStart"/>
      <w:r w:rsidRPr="00340DEC">
        <w:rPr>
          <w:rFonts w:ascii="Calibri" w:eastAsia="Calibri" w:hAnsi="Calibri" w:cs="Calibri"/>
          <w:b/>
          <w:sz w:val="20"/>
          <w:szCs w:val="20"/>
        </w:rPr>
        <w:t>biomass based</w:t>
      </w:r>
      <w:proofErr w:type="gramEnd"/>
      <w:r w:rsidRPr="00340DEC">
        <w:rPr>
          <w:rFonts w:ascii="Calibri" w:eastAsia="Calibri" w:hAnsi="Calibri" w:cs="Calibri"/>
          <w:b/>
          <w:sz w:val="20"/>
          <w:szCs w:val="20"/>
        </w:rPr>
        <w:t xml:space="preserve"> stock assessments</w:t>
      </w:r>
    </w:p>
    <w:p w14:paraId="3932D68C" w14:textId="77777777" w:rsidR="00340DEC" w:rsidRPr="00340DEC" w:rsidRDefault="00340DEC" w:rsidP="00340DEC">
      <w:pPr>
        <w:rPr>
          <w:rFonts w:ascii="Calibri" w:eastAsia="Calibri" w:hAnsi="Calibri" w:cs="Calibri"/>
          <w:sz w:val="22"/>
          <w:szCs w:val="22"/>
        </w:rPr>
      </w:pPr>
    </w:p>
    <w:p w14:paraId="6E5D9C70" w14:textId="77777777" w:rsidR="00340DEC" w:rsidRPr="00340DEC" w:rsidRDefault="00340DEC" w:rsidP="00340DEC">
      <w:pPr>
        <w:rPr>
          <w:sz w:val="20"/>
          <w:szCs w:val="20"/>
        </w:rPr>
      </w:pPr>
      <w:r w:rsidRPr="00340DEC">
        <w:rPr>
          <w:sz w:val="20"/>
          <w:szCs w:val="20"/>
        </w:rPr>
        <w:t>CIE reviewers are contracted to complete their independent peer review based on the TOR. Therefore, the CIE-NMFS review and approval process is based on whether the CIE independent reports addressed each TOR. The AFSC requests a virtual review in September 2023 to review the applicability and use of Bayesian state-space surplus production models in the Demersal Shelf Rockfish Complex stock assessment in the North Pacific, specifically related to survey averaging methods. CIE reviewers shall address the following TOR during the peer review and in the CIE reports.</w:t>
      </w:r>
    </w:p>
    <w:p w14:paraId="18475DE4" w14:textId="77777777" w:rsidR="00340DEC" w:rsidRPr="00340DEC" w:rsidRDefault="00340DEC" w:rsidP="00340DEC">
      <w:pPr>
        <w:rPr>
          <w:sz w:val="20"/>
          <w:szCs w:val="20"/>
        </w:rPr>
      </w:pPr>
      <w:r w:rsidRPr="00340DEC">
        <w:rPr>
          <w:sz w:val="20"/>
          <w:szCs w:val="20"/>
        </w:rPr>
        <w:br/>
      </w:r>
    </w:p>
    <w:p w14:paraId="04E9A835" w14:textId="77777777" w:rsidR="00340DEC" w:rsidRPr="00340DEC" w:rsidRDefault="00340DEC" w:rsidP="00340DEC">
      <w:pPr>
        <w:numPr>
          <w:ilvl w:val="0"/>
          <w:numId w:val="22"/>
        </w:numPr>
        <w:rPr>
          <w:sz w:val="20"/>
          <w:szCs w:val="20"/>
        </w:rPr>
      </w:pPr>
      <w:r w:rsidRPr="00340DEC">
        <w:rPr>
          <w:sz w:val="20"/>
          <w:szCs w:val="20"/>
        </w:rPr>
        <w:t xml:space="preserve">Evaluate the use of the proposed Bayesian state-space surplus production models, and model methods for use in management of the yelloweye rockfish portion of the GOA Demersal shelf rockfish complex.  Specifically, determine if results suggest that the NPFMC Tier 5 approach is appropriate. Should biomass </w:t>
      </w:r>
      <w:proofErr w:type="gramStart"/>
      <w:r w:rsidRPr="00340DEC">
        <w:rPr>
          <w:sz w:val="20"/>
          <w:szCs w:val="20"/>
        </w:rPr>
        <w:t>estimates</w:t>
      </w:r>
      <w:proofErr w:type="gramEnd"/>
      <w:r w:rsidRPr="00340DEC">
        <w:rPr>
          <w:sz w:val="20"/>
          <w:szCs w:val="20"/>
        </w:rPr>
        <w:t xml:space="preserve"> from such a model be used in place of the survey average method currently used for most Tier 5 stocks managed by the NPFMC?</w:t>
      </w:r>
    </w:p>
    <w:p w14:paraId="12E6AB75" w14:textId="77777777" w:rsidR="00340DEC" w:rsidRPr="00340DEC" w:rsidRDefault="00340DEC" w:rsidP="00340DEC">
      <w:pPr>
        <w:ind w:left="360"/>
        <w:rPr>
          <w:sz w:val="20"/>
          <w:szCs w:val="20"/>
        </w:rPr>
      </w:pPr>
    </w:p>
    <w:p w14:paraId="364C75CE" w14:textId="77777777" w:rsidR="00340DEC" w:rsidRPr="00340DEC" w:rsidRDefault="00340DEC" w:rsidP="00340DEC">
      <w:pPr>
        <w:numPr>
          <w:ilvl w:val="0"/>
          <w:numId w:val="22"/>
        </w:numPr>
        <w:rPr>
          <w:sz w:val="20"/>
          <w:szCs w:val="20"/>
        </w:rPr>
      </w:pPr>
      <w:r w:rsidRPr="00340DEC">
        <w:rPr>
          <w:sz w:val="20"/>
          <w:szCs w:val="20"/>
        </w:rPr>
        <w:t xml:space="preserve">Evaluate the management of the GOA demersal shelf rockfish complex </w:t>
      </w:r>
      <w:proofErr w:type="gramStart"/>
      <w:r w:rsidRPr="00340DEC">
        <w:rPr>
          <w:sz w:val="20"/>
          <w:szCs w:val="20"/>
        </w:rPr>
        <w:t>as a whole including</w:t>
      </w:r>
      <w:proofErr w:type="gramEnd"/>
      <w:r w:rsidRPr="00340DEC">
        <w:rPr>
          <w:sz w:val="20"/>
          <w:szCs w:val="20"/>
        </w:rPr>
        <w:t xml:space="preserve"> examination of the use of available data for species other than yelloweye rockfish and determination of Tier level designations.</w:t>
      </w:r>
    </w:p>
    <w:p w14:paraId="2E50328F" w14:textId="77777777" w:rsidR="00340DEC" w:rsidRPr="00340DEC" w:rsidRDefault="00340DEC" w:rsidP="00340DEC">
      <w:pPr>
        <w:rPr>
          <w:sz w:val="20"/>
          <w:szCs w:val="20"/>
        </w:rPr>
      </w:pPr>
    </w:p>
    <w:p w14:paraId="55B05FCE" w14:textId="77777777" w:rsidR="00340DEC" w:rsidRPr="00340DEC" w:rsidRDefault="00340DEC" w:rsidP="00340DEC">
      <w:pPr>
        <w:numPr>
          <w:ilvl w:val="0"/>
          <w:numId w:val="22"/>
        </w:numPr>
        <w:rPr>
          <w:sz w:val="20"/>
          <w:szCs w:val="20"/>
        </w:rPr>
      </w:pPr>
      <w:r w:rsidRPr="00340DEC">
        <w:rPr>
          <w:sz w:val="14"/>
          <w:szCs w:val="14"/>
        </w:rPr>
        <w:t xml:space="preserve"> </w:t>
      </w:r>
      <w:r w:rsidRPr="00340DEC">
        <w:rPr>
          <w:sz w:val="20"/>
          <w:szCs w:val="20"/>
        </w:rPr>
        <w:t>Review the methods used for estimating yelloweye bycatch in the directed Pacific halibut fishery and for estimating total yelloweye catch removals</w:t>
      </w:r>
      <w:r w:rsidRPr="00340DEC">
        <w:rPr>
          <w:sz w:val="16"/>
          <w:szCs w:val="16"/>
        </w:rPr>
        <w:t>.</w:t>
      </w:r>
    </w:p>
    <w:p w14:paraId="6A584317" w14:textId="77777777" w:rsidR="00340DEC" w:rsidRPr="00340DEC" w:rsidRDefault="00340DEC" w:rsidP="00340DEC">
      <w:pPr>
        <w:rPr>
          <w:sz w:val="20"/>
          <w:szCs w:val="20"/>
        </w:rPr>
      </w:pPr>
    </w:p>
    <w:p w14:paraId="5712C0B7" w14:textId="77777777" w:rsidR="00340DEC" w:rsidRPr="00340DEC" w:rsidRDefault="00340DEC" w:rsidP="00340DEC">
      <w:pPr>
        <w:numPr>
          <w:ilvl w:val="0"/>
          <w:numId w:val="22"/>
        </w:numPr>
        <w:rPr>
          <w:sz w:val="20"/>
          <w:szCs w:val="20"/>
        </w:rPr>
      </w:pPr>
      <w:r w:rsidRPr="00340DEC">
        <w:rPr>
          <w:sz w:val="14"/>
          <w:szCs w:val="14"/>
        </w:rPr>
        <w:t xml:space="preserve"> </w:t>
      </w:r>
      <w:r w:rsidRPr="00340DEC">
        <w:rPr>
          <w:sz w:val="20"/>
          <w:szCs w:val="20"/>
        </w:rPr>
        <w:t>Provide advice and recommendations on a framework for simulation testing the surplus production model to evaluate similarities between this application of surplus production models and age-structured methods typically used in the North Pacific Fishery Management Council Tier management system.</w:t>
      </w:r>
    </w:p>
    <w:p w14:paraId="057813E3" w14:textId="77777777" w:rsidR="00340DEC" w:rsidRPr="00340DEC" w:rsidRDefault="00340DEC" w:rsidP="00340DEC">
      <w:pPr>
        <w:ind w:left="360"/>
        <w:rPr>
          <w:sz w:val="20"/>
          <w:szCs w:val="20"/>
        </w:rPr>
      </w:pPr>
    </w:p>
    <w:p w14:paraId="6A9F920D" w14:textId="77777777" w:rsidR="00340DEC" w:rsidRPr="00340DEC" w:rsidRDefault="00340DEC" w:rsidP="00340DEC">
      <w:pPr>
        <w:spacing w:after="240"/>
        <w:rPr>
          <w:rFonts w:ascii="Calibri" w:eastAsia="Calibri" w:hAnsi="Calibri" w:cs="Calibri"/>
          <w:color w:val="000000"/>
          <w:sz w:val="20"/>
          <w:szCs w:val="20"/>
        </w:rPr>
      </w:pPr>
    </w:p>
    <w:p w14:paraId="7A0C8657" w14:textId="77777777" w:rsidR="00340DEC" w:rsidRDefault="00340DEC" w:rsidP="00401F48">
      <w:pPr>
        <w:rPr>
          <w:rFonts w:ascii="Calibri" w:hAnsi="Calibri" w:cs="Calibri"/>
          <w:i/>
          <w:color w:val="0070C0"/>
          <w:sz w:val="22"/>
          <w:szCs w:val="22"/>
        </w:rPr>
      </w:pPr>
    </w:p>
    <w:sectPr w:rsidR="00340DEC" w:rsidSect="00705D5E">
      <w:footerReference w:type="even" r:id="rId36"/>
      <w:footerReference w:type="default" r:id="rId37"/>
      <w:pgSz w:w="12240" w:h="15840"/>
      <w:pgMar w:top="1152" w:right="1152" w:bottom="1152" w:left="1152"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Joy, Philip J (DFG)" w:date="2023-12-13T08:29:00Z" w:initials="JPJ(">
    <w:p w14:paraId="14D24208" w14:textId="77777777" w:rsidR="00AC68E1" w:rsidRDefault="00AC68E1" w:rsidP="0035746A">
      <w:pPr>
        <w:pStyle w:val="CommentText"/>
      </w:pPr>
      <w:r>
        <w:rPr>
          <w:rStyle w:val="CommentReference"/>
        </w:rPr>
        <w:annotationRef/>
      </w:r>
      <w:r>
        <w:t xml:space="preserve">Weights not available as far as I know…??? </w:t>
      </w:r>
    </w:p>
  </w:comment>
  <w:comment w:id="8" w:author="Joy, Philip J (DFG)" w:date="2023-12-13T08:32:00Z" w:initials="JPJ(">
    <w:p w14:paraId="257C1EBD" w14:textId="77777777" w:rsidR="00AC68E1" w:rsidRDefault="00AC68E1" w:rsidP="00EF19AB">
      <w:pPr>
        <w:pStyle w:val="CommentText"/>
      </w:pPr>
      <w:r>
        <w:rPr>
          <w:rStyle w:val="CommentReference"/>
        </w:rPr>
        <w:annotationRef/>
      </w:r>
      <w:r>
        <w:t xml:space="preserve">I checked this several times and the Eby rate was high that year coupled with high halibut landings…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D24208" w15:done="0"/>
  <w15:commentEx w15:paraId="257C1E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0C2E4A7" w16cex:dateUtc="2023-12-13T17:29:00Z"/>
  <w16cex:commentExtensible w16cex:durableId="2B7CDA1C" w16cex:dateUtc="2023-12-13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D24208" w16cid:durableId="30C2E4A7"/>
  <w16cid:commentId w16cid:paraId="257C1EBD" w16cid:durableId="2B7CDA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8A853" w14:textId="77777777" w:rsidR="00705D5E" w:rsidRDefault="00705D5E">
      <w:r>
        <w:separator/>
      </w:r>
    </w:p>
  </w:endnote>
  <w:endnote w:type="continuationSeparator" w:id="0">
    <w:p w14:paraId="6996C704" w14:textId="77777777" w:rsidR="00705D5E" w:rsidRDefault="00705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P TypographicSymbols">
    <w:altName w:val="Courier New"/>
    <w:charset w:val="00"/>
    <w:family w:val="auto"/>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Candida-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342D" w14:textId="77777777" w:rsidR="00A57029" w:rsidRDefault="00A57029" w:rsidP="00670F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7189118" w14:textId="77777777" w:rsidR="00A57029" w:rsidRDefault="00A57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0A5CC" w14:textId="24B0EF2C" w:rsidR="00A57029" w:rsidRDefault="00A57029" w:rsidP="00670F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0851">
      <w:rPr>
        <w:rStyle w:val="PageNumber"/>
        <w:noProof/>
      </w:rPr>
      <w:t>7</w:t>
    </w:r>
    <w:r>
      <w:rPr>
        <w:rStyle w:val="PageNumber"/>
      </w:rPr>
      <w:fldChar w:fldCharType="end"/>
    </w:r>
  </w:p>
  <w:p w14:paraId="2AF564E4" w14:textId="77777777" w:rsidR="00A57029" w:rsidRDefault="00EB02F5">
    <w:pPr>
      <w:pStyle w:val="Footer"/>
    </w:pPr>
    <w:r>
      <w:rPr>
        <w:noProof/>
      </w:rPr>
      <w:object w:dxaOrig="1715" w:dyaOrig="1715" w14:anchorId="2D4CE9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5.75pt;height:85.75pt;mso-width-percent:0;mso-height-percent:0;mso-width-percent:0;mso-height-percent:0">
          <v:imagedata r:id="rId1" o:title=""/>
        </v:shape>
        <o:OLEObject Type="Embed" ProgID="FoxitPhantomPDF.Document" ShapeID="_x0000_i1025" DrawAspect="Content" ObjectID="_1768289535" r:id="rId2"/>
      </w:obje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77016" w14:textId="77777777" w:rsidR="00705D5E" w:rsidRDefault="00705D5E">
      <w:r>
        <w:separator/>
      </w:r>
    </w:p>
  </w:footnote>
  <w:footnote w:type="continuationSeparator" w:id="0">
    <w:p w14:paraId="7E16637B" w14:textId="77777777" w:rsidR="00705D5E" w:rsidRDefault="00705D5E">
      <w:r>
        <w:continuationSeparator/>
      </w:r>
    </w:p>
  </w:footnote>
  <w:footnote w:id="1">
    <w:p w14:paraId="06B2EB78" w14:textId="77777777" w:rsidR="00340DEC" w:rsidRDefault="00340DEC" w:rsidP="00340DEC">
      <w:pPr>
        <w:pBdr>
          <w:top w:val="nil"/>
          <w:left w:val="nil"/>
          <w:bottom w:val="nil"/>
          <w:right w:val="nil"/>
          <w:between w:val="nil"/>
        </w:pBdr>
        <w:rPr>
          <w:rFonts w:ascii="Calibri" w:eastAsia="Calibri" w:hAnsi="Calibri" w:cs="Calibri"/>
          <w:color w:val="000000"/>
        </w:rPr>
      </w:pPr>
      <w:r>
        <w:rPr>
          <w:rStyle w:val="FootnoteReference"/>
          <w:rFonts w:eastAsia="Times"/>
        </w:rPr>
        <w:footnoteRef/>
      </w:r>
      <w:r>
        <w:rPr>
          <w:rFonts w:ascii="Calibri" w:eastAsia="Calibri" w:hAnsi="Calibri" w:cs="Calibri"/>
          <w:color w:val="000000"/>
        </w:rPr>
        <w:t xml:space="preserve"> https://www.whitehouse.gov/sites/whitehouse.gov/files/omb/memoranda/2005/m05-03.pdf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5485E36"/>
    <w:lvl w:ilvl="0">
      <w:numFmt w:val="decimal"/>
      <w:pStyle w:val="nl"/>
      <w:lvlText w:val="*"/>
      <w:lvlJc w:val="left"/>
    </w:lvl>
  </w:abstractNum>
  <w:abstractNum w:abstractNumId="1" w15:restartNumberingAfterBreak="0">
    <w:nsid w:val="00000001"/>
    <w:multiLevelType w:val="singleLevel"/>
    <w:tmpl w:val="00000001"/>
    <w:name w:val="WW8Num1"/>
    <w:lvl w:ilvl="0">
      <w:start w:val="1"/>
      <w:numFmt w:val="lowerLetter"/>
      <w:lvlText w:val="%1)"/>
      <w:lvlJc w:val="left"/>
      <w:pPr>
        <w:tabs>
          <w:tab w:val="num" w:pos="0"/>
        </w:tabs>
        <w:ind w:left="960" w:hanging="360"/>
      </w:pPr>
      <w:rPr>
        <w:lang w:val="en-CA"/>
      </w:rPr>
    </w:lvl>
  </w:abstractNum>
  <w:abstractNum w:abstractNumId="2"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4"/>
    <w:multiLevelType w:val="multilevel"/>
    <w:tmpl w:val="00000004"/>
    <w:name w:val="WW8Num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811196"/>
    <w:multiLevelType w:val="hybridMultilevel"/>
    <w:tmpl w:val="4FDC047E"/>
    <w:lvl w:ilvl="0" w:tplc="4656A49C">
      <w:start w:val="1"/>
      <w:numFmt w:val="decimal"/>
      <w:lvlText w:val="%1."/>
      <w:lvlJc w:val="left"/>
      <w:pPr>
        <w:ind w:left="907" w:hanging="360"/>
      </w:pPr>
      <w:rPr>
        <w:rFonts w:hint="default"/>
      </w:rPr>
    </w:lvl>
    <w:lvl w:ilvl="1" w:tplc="B5D6876E">
      <w:start w:val="1"/>
      <w:numFmt w:val="lowerLetter"/>
      <w:pStyle w:val="sublist"/>
      <w:lvlText w:val="%2."/>
      <w:lvlJc w:val="left"/>
      <w:pPr>
        <w:ind w:left="1627" w:hanging="360"/>
      </w:pPr>
    </w:lvl>
    <w:lvl w:ilvl="2" w:tplc="0409001B">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 w15:restartNumberingAfterBreak="0">
    <w:nsid w:val="088910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FA433B3"/>
    <w:multiLevelType w:val="hybridMultilevel"/>
    <w:tmpl w:val="357C2626"/>
    <w:lvl w:ilvl="0" w:tplc="04090017">
      <w:start w:val="1"/>
      <w:numFmt w:val="lowerLetter"/>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8" w15:restartNumberingAfterBreak="0">
    <w:nsid w:val="13357C1C"/>
    <w:multiLevelType w:val="hybridMultilevel"/>
    <w:tmpl w:val="38CAF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1514D5"/>
    <w:multiLevelType w:val="hybridMultilevel"/>
    <w:tmpl w:val="AD9A87F8"/>
    <w:lvl w:ilvl="0" w:tplc="04090017">
      <w:start w:val="1"/>
      <w:numFmt w:val="lowerLetter"/>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0" w15:restartNumberingAfterBreak="0">
    <w:nsid w:val="1C4F3FC6"/>
    <w:multiLevelType w:val="hybridMultilevel"/>
    <w:tmpl w:val="BA1AFBD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Arial"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Arial"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Arial"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28C1240D"/>
    <w:multiLevelType w:val="hybridMultilevel"/>
    <w:tmpl w:val="98C66138"/>
    <w:lvl w:ilvl="0" w:tplc="69BA8C2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A06272"/>
    <w:multiLevelType w:val="hybridMultilevel"/>
    <w:tmpl w:val="F95AB5B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38D803C3"/>
    <w:multiLevelType w:val="hybridMultilevel"/>
    <w:tmpl w:val="F2A67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E91955"/>
    <w:multiLevelType w:val="hybridMultilevel"/>
    <w:tmpl w:val="FF88A650"/>
    <w:lvl w:ilvl="0" w:tplc="53C29408">
      <w:start w:val="1"/>
      <w:numFmt w:val="bullet"/>
      <w:pStyle w:val="L3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ahom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ahom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ahom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717C1C"/>
    <w:multiLevelType w:val="hybridMultilevel"/>
    <w:tmpl w:val="B7C0D12E"/>
    <w:lvl w:ilvl="0" w:tplc="8C0C091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5132F4"/>
    <w:multiLevelType w:val="multilevel"/>
    <w:tmpl w:val="CA662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F71D2A"/>
    <w:multiLevelType w:val="multilevel"/>
    <w:tmpl w:val="3968A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EC3C98"/>
    <w:multiLevelType w:val="hybridMultilevel"/>
    <w:tmpl w:val="589A8424"/>
    <w:lvl w:ilvl="0" w:tplc="D5B8B3BA">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1C41DFE"/>
    <w:multiLevelType w:val="multilevel"/>
    <w:tmpl w:val="AE522CA8"/>
    <w:lvl w:ilvl="0">
      <w:start w:val="1"/>
      <w:numFmt w:val="decimal"/>
      <w:lvlText w:val="%1."/>
      <w:lvlJc w:val="left"/>
      <w:pPr>
        <w:ind w:left="720" w:hanging="360"/>
      </w:pPr>
      <w:rPr>
        <w:rFonts w:ascii="Arial" w:eastAsia="Arial" w:hAnsi="Arial" w:cs="Arial"/>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2C351C4"/>
    <w:multiLevelType w:val="hybridMultilevel"/>
    <w:tmpl w:val="3F889F2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Arial"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Arial"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Arial"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54627516"/>
    <w:multiLevelType w:val="multilevel"/>
    <w:tmpl w:val="04090023"/>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5A42613B"/>
    <w:multiLevelType w:val="hybridMultilevel"/>
    <w:tmpl w:val="33BE711C"/>
    <w:lvl w:ilvl="0" w:tplc="04090017">
      <w:start w:val="1"/>
      <w:numFmt w:val="lowerLetter"/>
      <w:lvlText w:val="%1)"/>
      <w:lvlJc w:val="left"/>
      <w:pPr>
        <w:ind w:left="965" w:hanging="360"/>
      </w:p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23" w15:restartNumberingAfterBreak="0">
    <w:nsid w:val="5C06114A"/>
    <w:multiLevelType w:val="hybridMultilevel"/>
    <w:tmpl w:val="9F1ECC54"/>
    <w:lvl w:ilvl="0" w:tplc="A3C8B9B4">
      <w:numFmt w:val="bullet"/>
      <w:lvlText w:val="-"/>
      <w:lvlJc w:val="left"/>
      <w:pPr>
        <w:ind w:left="3060" w:hanging="360"/>
      </w:pPr>
      <w:rPr>
        <w:rFonts w:ascii="Times New Roman" w:eastAsia="Times New Roman" w:hAnsi="Times New Roman" w:cs="Times New Roman" w:hint="default"/>
      </w:rPr>
    </w:lvl>
    <w:lvl w:ilvl="1" w:tplc="04090003" w:tentative="1">
      <w:start w:val="1"/>
      <w:numFmt w:val="bullet"/>
      <w:lvlText w:val="o"/>
      <w:lvlJc w:val="left"/>
      <w:pPr>
        <w:ind w:left="3780" w:hanging="360"/>
      </w:pPr>
      <w:rPr>
        <w:rFonts w:ascii="Courier New" w:hAnsi="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4" w15:restartNumberingAfterBreak="0">
    <w:nsid w:val="62E41E12"/>
    <w:multiLevelType w:val="hybridMultilevel"/>
    <w:tmpl w:val="EDCA0462"/>
    <w:lvl w:ilvl="0" w:tplc="946A2DD6">
      <w:start w:val="1"/>
      <w:numFmt w:val="lowerRoman"/>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6A0172B8"/>
    <w:multiLevelType w:val="hybridMultilevel"/>
    <w:tmpl w:val="1E68DD0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Arial"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Arial"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Arial" w:hint="default"/>
      </w:rPr>
    </w:lvl>
    <w:lvl w:ilvl="8" w:tplc="04090005" w:tentative="1">
      <w:start w:val="1"/>
      <w:numFmt w:val="bullet"/>
      <w:lvlText w:val=""/>
      <w:lvlJc w:val="left"/>
      <w:pPr>
        <w:ind w:left="6720" w:hanging="360"/>
      </w:pPr>
      <w:rPr>
        <w:rFonts w:ascii="Wingdings" w:hAnsi="Wingdings" w:hint="default"/>
      </w:rPr>
    </w:lvl>
  </w:abstractNum>
  <w:abstractNum w:abstractNumId="26" w15:restartNumberingAfterBreak="0">
    <w:nsid w:val="6A493A51"/>
    <w:multiLevelType w:val="hybridMultilevel"/>
    <w:tmpl w:val="07208FA6"/>
    <w:lvl w:ilvl="0" w:tplc="04090017">
      <w:start w:val="1"/>
      <w:numFmt w:val="lowerLetter"/>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7" w15:restartNumberingAfterBreak="0">
    <w:nsid w:val="718B41EF"/>
    <w:multiLevelType w:val="hybridMultilevel"/>
    <w:tmpl w:val="98C66138"/>
    <w:lvl w:ilvl="0" w:tplc="69BA8C2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136795"/>
    <w:multiLevelType w:val="hybridMultilevel"/>
    <w:tmpl w:val="879623FE"/>
    <w:lvl w:ilvl="0" w:tplc="320C7302">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909171A"/>
    <w:multiLevelType w:val="multilevel"/>
    <w:tmpl w:val="47F02F44"/>
    <w:lvl w:ilvl="0">
      <w:start w:val="1"/>
      <w:numFmt w:val="decimal"/>
      <w:pStyle w:val="SEDAR1"/>
      <w:suff w:val="space"/>
      <w:lvlText w:val="%1."/>
      <w:lvlJc w:val="left"/>
      <w:pPr>
        <w:ind w:left="1080" w:hanging="360"/>
      </w:pPr>
      <w:rPr>
        <w:rFonts w:hint="default"/>
      </w:rPr>
    </w:lvl>
    <w:lvl w:ilvl="1">
      <w:start w:val="1"/>
      <w:numFmt w:val="decimal"/>
      <w:pStyle w:val="SEDAR2"/>
      <w:suff w:val="space"/>
      <w:lvlText w:val="%1.%2"/>
      <w:lvlJc w:val="left"/>
      <w:pPr>
        <w:ind w:left="432" w:hanging="432"/>
      </w:pPr>
      <w:rPr>
        <w:rFonts w:hint="default"/>
        <w:b w:val="0"/>
      </w:rPr>
    </w:lvl>
    <w:lvl w:ilvl="2">
      <w:start w:val="1"/>
      <w:numFmt w:val="decimal"/>
      <w:pStyle w:val="SEDAR3"/>
      <w:suff w:val="space"/>
      <w:lvlText w:val="%1.%2.%3"/>
      <w:lvlJc w:val="left"/>
      <w:pPr>
        <w:ind w:left="1440" w:hanging="720"/>
      </w:pPr>
      <w:rPr>
        <w:rFonts w:hint="default"/>
      </w:rPr>
    </w:lvl>
    <w:lvl w:ilvl="3">
      <w:start w:val="1"/>
      <w:numFmt w:val="decimal"/>
      <w:lvlText w:val="%1.%2.%3.%4."/>
      <w:lvlJc w:val="left"/>
      <w:pPr>
        <w:tabs>
          <w:tab w:val="num" w:pos="252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30" w15:restartNumberingAfterBreak="0">
    <w:nsid w:val="7BC50635"/>
    <w:multiLevelType w:val="multilevel"/>
    <w:tmpl w:val="96920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394BA2"/>
    <w:multiLevelType w:val="hybridMultilevel"/>
    <w:tmpl w:val="59769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1333231">
    <w:abstractNumId w:val="21"/>
  </w:num>
  <w:num w:numId="2" w16cid:durableId="549920288">
    <w:abstractNumId w:val="29"/>
  </w:num>
  <w:num w:numId="3" w16cid:durableId="1688829476">
    <w:abstractNumId w:val="14"/>
  </w:num>
  <w:num w:numId="4" w16cid:durableId="671571592">
    <w:abstractNumId w:val="5"/>
  </w:num>
  <w:num w:numId="5" w16cid:durableId="320736376">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6" w16cid:durableId="64963583">
    <w:abstractNumId w:val="20"/>
  </w:num>
  <w:num w:numId="7" w16cid:durableId="1853563512">
    <w:abstractNumId w:val="25"/>
  </w:num>
  <w:num w:numId="8" w16cid:durableId="333262942">
    <w:abstractNumId w:val="10"/>
  </w:num>
  <w:num w:numId="9" w16cid:durableId="1721392509">
    <w:abstractNumId w:val="9"/>
  </w:num>
  <w:num w:numId="10" w16cid:durableId="1926062580">
    <w:abstractNumId w:val="22"/>
  </w:num>
  <w:num w:numId="11" w16cid:durableId="1502039892">
    <w:abstractNumId w:val="26"/>
  </w:num>
  <w:num w:numId="12" w16cid:durableId="1994945590">
    <w:abstractNumId w:val="7"/>
  </w:num>
  <w:num w:numId="13" w16cid:durableId="157233803">
    <w:abstractNumId w:val="8"/>
  </w:num>
  <w:num w:numId="14" w16cid:durableId="441848646">
    <w:abstractNumId w:val="23"/>
  </w:num>
  <w:num w:numId="15" w16cid:durableId="1893731671">
    <w:abstractNumId w:val="27"/>
  </w:num>
  <w:num w:numId="16" w16cid:durableId="1383864547">
    <w:abstractNumId w:val="18"/>
  </w:num>
  <w:num w:numId="17" w16cid:durableId="1708678947">
    <w:abstractNumId w:val="28"/>
  </w:num>
  <w:num w:numId="18" w16cid:durableId="1770662810">
    <w:abstractNumId w:val="15"/>
  </w:num>
  <w:num w:numId="19" w16cid:durableId="1269046688">
    <w:abstractNumId w:val="11"/>
  </w:num>
  <w:num w:numId="20" w16cid:durableId="127667516">
    <w:abstractNumId w:val="31"/>
  </w:num>
  <w:num w:numId="21" w16cid:durableId="1597130192">
    <w:abstractNumId w:val="13"/>
  </w:num>
  <w:num w:numId="22" w16cid:durableId="684020151">
    <w:abstractNumId w:val="6"/>
  </w:num>
  <w:num w:numId="23" w16cid:durableId="1859083652">
    <w:abstractNumId w:val="30"/>
  </w:num>
  <w:num w:numId="24" w16cid:durableId="1505974253">
    <w:abstractNumId w:val="17"/>
  </w:num>
  <w:num w:numId="25" w16cid:durableId="1021324467">
    <w:abstractNumId w:val="19"/>
  </w:num>
  <w:num w:numId="26" w16cid:durableId="1739552906">
    <w:abstractNumId w:val="16"/>
  </w:num>
  <w:num w:numId="27" w16cid:durableId="271522006">
    <w:abstractNumId w:val="12"/>
  </w:num>
  <w:num w:numId="28" w16cid:durableId="941382347">
    <w:abstractNumId w:val="2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y, Philip J (DFG)">
    <w15:presenceInfo w15:providerId="AD" w15:userId="S::philip.joy@alaska.gov::07bb4402-e822-4d82-9684-e0a3bfb665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D9A"/>
    <w:rsid w:val="00000A9D"/>
    <w:rsid w:val="0000345B"/>
    <w:rsid w:val="00003834"/>
    <w:rsid w:val="000052B4"/>
    <w:rsid w:val="000061FE"/>
    <w:rsid w:val="00007405"/>
    <w:rsid w:val="000106D3"/>
    <w:rsid w:val="00010A55"/>
    <w:rsid w:val="00011304"/>
    <w:rsid w:val="00011ADA"/>
    <w:rsid w:val="00012276"/>
    <w:rsid w:val="00012E0A"/>
    <w:rsid w:val="000131C1"/>
    <w:rsid w:val="00014D76"/>
    <w:rsid w:val="00016791"/>
    <w:rsid w:val="00017BFB"/>
    <w:rsid w:val="00020C66"/>
    <w:rsid w:val="00022DEA"/>
    <w:rsid w:val="00022F88"/>
    <w:rsid w:val="00026082"/>
    <w:rsid w:val="00031EF7"/>
    <w:rsid w:val="000343D9"/>
    <w:rsid w:val="000367E9"/>
    <w:rsid w:val="00040459"/>
    <w:rsid w:val="00040DDB"/>
    <w:rsid w:val="000435CF"/>
    <w:rsid w:val="00044184"/>
    <w:rsid w:val="00044FEA"/>
    <w:rsid w:val="00045B6B"/>
    <w:rsid w:val="00047837"/>
    <w:rsid w:val="00050666"/>
    <w:rsid w:val="00052ED8"/>
    <w:rsid w:val="000548A6"/>
    <w:rsid w:val="00060F48"/>
    <w:rsid w:val="00061994"/>
    <w:rsid w:val="00062DF4"/>
    <w:rsid w:val="00063A6B"/>
    <w:rsid w:val="0006446F"/>
    <w:rsid w:val="0007151E"/>
    <w:rsid w:val="00072803"/>
    <w:rsid w:val="000776AA"/>
    <w:rsid w:val="000819B1"/>
    <w:rsid w:val="00082C8A"/>
    <w:rsid w:val="00082DC4"/>
    <w:rsid w:val="000846EC"/>
    <w:rsid w:val="000851E6"/>
    <w:rsid w:val="00086D50"/>
    <w:rsid w:val="000876E9"/>
    <w:rsid w:val="00087BC3"/>
    <w:rsid w:val="00093657"/>
    <w:rsid w:val="00093CB9"/>
    <w:rsid w:val="000968E8"/>
    <w:rsid w:val="000A2C71"/>
    <w:rsid w:val="000A646B"/>
    <w:rsid w:val="000B21B8"/>
    <w:rsid w:val="000B4CDD"/>
    <w:rsid w:val="000B72DA"/>
    <w:rsid w:val="000C309A"/>
    <w:rsid w:val="000C3A1C"/>
    <w:rsid w:val="000C57D8"/>
    <w:rsid w:val="000C7225"/>
    <w:rsid w:val="000C7A9D"/>
    <w:rsid w:val="000D0043"/>
    <w:rsid w:val="000D0F34"/>
    <w:rsid w:val="000D4D8B"/>
    <w:rsid w:val="000D57F9"/>
    <w:rsid w:val="000D5860"/>
    <w:rsid w:val="000D78F9"/>
    <w:rsid w:val="000E0EAD"/>
    <w:rsid w:val="000E12BB"/>
    <w:rsid w:val="000E193D"/>
    <w:rsid w:val="000E2442"/>
    <w:rsid w:val="000E2475"/>
    <w:rsid w:val="000E3038"/>
    <w:rsid w:val="000E499A"/>
    <w:rsid w:val="000E4AA8"/>
    <w:rsid w:val="000E4E60"/>
    <w:rsid w:val="000F077B"/>
    <w:rsid w:val="000F40FB"/>
    <w:rsid w:val="000F7C84"/>
    <w:rsid w:val="000F7E60"/>
    <w:rsid w:val="001011BE"/>
    <w:rsid w:val="00103086"/>
    <w:rsid w:val="00103A76"/>
    <w:rsid w:val="00104BFB"/>
    <w:rsid w:val="00104C9D"/>
    <w:rsid w:val="00107312"/>
    <w:rsid w:val="00107724"/>
    <w:rsid w:val="00107BEB"/>
    <w:rsid w:val="00111EF3"/>
    <w:rsid w:val="001129FA"/>
    <w:rsid w:val="00112B2B"/>
    <w:rsid w:val="00113C3F"/>
    <w:rsid w:val="00114361"/>
    <w:rsid w:val="00114BE7"/>
    <w:rsid w:val="00114E90"/>
    <w:rsid w:val="00115852"/>
    <w:rsid w:val="00115AB9"/>
    <w:rsid w:val="00115D73"/>
    <w:rsid w:val="00117139"/>
    <w:rsid w:val="001178A4"/>
    <w:rsid w:val="00117908"/>
    <w:rsid w:val="00120078"/>
    <w:rsid w:val="0012227E"/>
    <w:rsid w:val="00127037"/>
    <w:rsid w:val="00127DC4"/>
    <w:rsid w:val="00131237"/>
    <w:rsid w:val="00131455"/>
    <w:rsid w:val="00131632"/>
    <w:rsid w:val="0013459C"/>
    <w:rsid w:val="0013727F"/>
    <w:rsid w:val="001407EF"/>
    <w:rsid w:val="001413E7"/>
    <w:rsid w:val="00142237"/>
    <w:rsid w:val="0014563F"/>
    <w:rsid w:val="00147A7F"/>
    <w:rsid w:val="001503B7"/>
    <w:rsid w:val="0015118C"/>
    <w:rsid w:val="00157955"/>
    <w:rsid w:val="00157DB6"/>
    <w:rsid w:val="0016018E"/>
    <w:rsid w:val="0016053C"/>
    <w:rsid w:val="00162682"/>
    <w:rsid w:val="001629A3"/>
    <w:rsid w:val="00164FF5"/>
    <w:rsid w:val="0016537D"/>
    <w:rsid w:val="0016566E"/>
    <w:rsid w:val="00167263"/>
    <w:rsid w:val="0017057A"/>
    <w:rsid w:val="00170822"/>
    <w:rsid w:val="00170D39"/>
    <w:rsid w:val="00170EA1"/>
    <w:rsid w:val="0017528D"/>
    <w:rsid w:val="001814DF"/>
    <w:rsid w:val="00182EB5"/>
    <w:rsid w:val="00183240"/>
    <w:rsid w:val="00183709"/>
    <w:rsid w:val="001909EC"/>
    <w:rsid w:val="00190ABF"/>
    <w:rsid w:val="001911EB"/>
    <w:rsid w:val="00194356"/>
    <w:rsid w:val="00194BFA"/>
    <w:rsid w:val="00196232"/>
    <w:rsid w:val="001A35D3"/>
    <w:rsid w:val="001A39E2"/>
    <w:rsid w:val="001A3FE0"/>
    <w:rsid w:val="001A6B58"/>
    <w:rsid w:val="001B19C8"/>
    <w:rsid w:val="001B2FF5"/>
    <w:rsid w:val="001B4047"/>
    <w:rsid w:val="001B7164"/>
    <w:rsid w:val="001C0401"/>
    <w:rsid w:val="001C0E08"/>
    <w:rsid w:val="001C1ABD"/>
    <w:rsid w:val="001C2B5B"/>
    <w:rsid w:val="001C5F2A"/>
    <w:rsid w:val="001D010C"/>
    <w:rsid w:val="001D0201"/>
    <w:rsid w:val="001D1EC7"/>
    <w:rsid w:val="001D2045"/>
    <w:rsid w:val="001D3735"/>
    <w:rsid w:val="001D4857"/>
    <w:rsid w:val="001D5C5D"/>
    <w:rsid w:val="001E1AE0"/>
    <w:rsid w:val="001E2F11"/>
    <w:rsid w:val="001E3C3B"/>
    <w:rsid w:val="001E3FC7"/>
    <w:rsid w:val="001E7001"/>
    <w:rsid w:val="001E7A79"/>
    <w:rsid w:val="001F0A5C"/>
    <w:rsid w:val="001F1B72"/>
    <w:rsid w:val="001F39B9"/>
    <w:rsid w:val="001F3C4B"/>
    <w:rsid w:val="001F539D"/>
    <w:rsid w:val="001F6AC6"/>
    <w:rsid w:val="00200930"/>
    <w:rsid w:val="00200BB3"/>
    <w:rsid w:val="002033A7"/>
    <w:rsid w:val="002054B7"/>
    <w:rsid w:val="002055D8"/>
    <w:rsid w:val="00205D15"/>
    <w:rsid w:val="002061A8"/>
    <w:rsid w:val="00206999"/>
    <w:rsid w:val="00210B60"/>
    <w:rsid w:val="00211A4D"/>
    <w:rsid w:val="00211CD9"/>
    <w:rsid w:val="00211E15"/>
    <w:rsid w:val="00212A1F"/>
    <w:rsid w:val="00212E71"/>
    <w:rsid w:val="0021360C"/>
    <w:rsid w:val="00213E5A"/>
    <w:rsid w:val="002169FB"/>
    <w:rsid w:val="00217F00"/>
    <w:rsid w:val="00221112"/>
    <w:rsid w:val="002219A3"/>
    <w:rsid w:val="00222D9C"/>
    <w:rsid w:val="0022427A"/>
    <w:rsid w:val="00225569"/>
    <w:rsid w:val="00227B15"/>
    <w:rsid w:val="002306F7"/>
    <w:rsid w:val="00230981"/>
    <w:rsid w:val="00231434"/>
    <w:rsid w:val="0023197F"/>
    <w:rsid w:val="00232098"/>
    <w:rsid w:val="0023326E"/>
    <w:rsid w:val="002349C7"/>
    <w:rsid w:val="002350E8"/>
    <w:rsid w:val="002358F9"/>
    <w:rsid w:val="002371C2"/>
    <w:rsid w:val="00237B14"/>
    <w:rsid w:val="002407F7"/>
    <w:rsid w:val="00241298"/>
    <w:rsid w:val="00241BA2"/>
    <w:rsid w:val="00246BB4"/>
    <w:rsid w:val="00247A66"/>
    <w:rsid w:val="002508EA"/>
    <w:rsid w:val="0025136C"/>
    <w:rsid w:val="002528C9"/>
    <w:rsid w:val="00253284"/>
    <w:rsid w:val="00253B0B"/>
    <w:rsid w:val="00254D1B"/>
    <w:rsid w:val="002569C0"/>
    <w:rsid w:val="00257E3C"/>
    <w:rsid w:val="0026004D"/>
    <w:rsid w:val="00260F2B"/>
    <w:rsid w:val="00261A91"/>
    <w:rsid w:val="00262B24"/>
    <w:rsid w:val="00263A16"/>
    <w:rsid w:val="00263D09"/>
    <w:rsid w:val="00264081"/>
    <w:rsid w:val="00264D7A"/>
    <w:rsid w:val="00272F50"/>
    <w:rsid w:val="0027356E"/>
    <w:rsid w:val="00274712"/>
    <w:rsid w:val="00274CEE"/>
    <w:rsid w:val="00275DA3"/>
    <w:rsid w:val="002764F8"/>
    <w:rsid w:val="0027666A"/>
    <w:rsid w:val="00276678"/>
    <w:rsid w:val="00277037"/>
    <w:rsid w:val="0027794B"/>
    <w:rsid w:val="00280762"/>
    <w:rsid w:val="00280B37"/>
    <w:rsid w:val="00281747"/>
    <w:rsid w:val="00281F13"/>
    <w:rsid w:val="00286603"/>
    <w:rsid w:val="00290016"/>
    <w:rsid w:val="00290210"/>
    <w:rsid w:val="00290F11"/>
    <w:rsid w:val="00291460"/>
    <w:rsid w:val="00291DE9"/>
    <w:rsid w:val="002924D9"/>
    <w:rsid w:val="00293632"/>
    <w:rsid w:val="00293833"/>
    <w:rsid w:val="00294CB9"/>
    <w:rsid w:val="0029575A"/>
    <w:rsid w:val="00296B04"/>
    <w:rsid w:val="00297883"/>
    <w:rsid w:val="002A1880"/>
    <w:rsid w:val="002A386D"/>
    <w:rsid w:val="002A6562"/>
    <w:rsid w:val="002A7174"/>
    <w:rsid w:val="002A771A"/>
    <w:rsid w:val="002B0A1F"/>
    <w:rsid w:val="002B0F0F"/>
    <w:rsid w:val="002B250F"/>
    <w:rsid w:val="002B2E44"/>
    <w:rsid w:val="002B6064"/>
    <w:rsid w:val="002C0853"/>
    <w:rsid w:val="002C123C"/>
    <w:rsid w:val="002C1523"/>
    <w:rsid w:val="002C264D"/>
    <w:rsid w:val="002C2C1C"/>
    <w:rsid w:val="002C384D"/>
    <w:rsid w:val="002C4A36"/>
    <w:rsid w:val="002C4B32"/>
    <w:rsid w:val="002D01CA"/>
    <w:rsid w:val="002D0C0D"/>
    <w:rsid w:val="002D13D2"/>
    <w:rsid w:val="002D2D8E"/>
    <w:rsid w:val="002D4382"/>
    <w:rsid w:val="002D5759"/>
    <w:rsid w:val="002D6435"/>
    <w:rsid w:val="002D7C56"/>
    <w:rsid w:val="002E14BE"/>
    <w:rsid w:val="002E386F"/>
    <w:rsid w:val="002E39E1"/>
    <w:rsid w:val="002E5E1A"/>
    <w:rsid w:val="002E6BCD"/>
    <w:rsid w:val="002F032C"/>
    <w:rsid w:val="002F28EE"/>
    <w:rsid w:val="002F3CB2"/>
    <w:rsid w:val="002F44B8"/>
    <w:rsid w:val="002F52FE"/>
    <w:rsid w:val="002F612B"/>
    <w:rsid w:val="002F6146"/>
    <w:rsid w:val="0030532F"/>
    <w:rsid w:val="0030556C"/>
    <w:rsid w:val="0030735E"/>
    <w:rsid w:val="0031255E"/>
    <w:rsid w:val="00312646"/>
    <w:rsid w:val="00313D73"/>
    <w:rsid w:val="0031440B"/>
    <w:rsid w:val="00314B1C"/>
    <w:rsid w:val="003162C6"/>
    <w:rsid w:val="00323501"/>
    <w:rsid w:val="0032483A"/>
    <w:rsid w:val="00325296"/>
    <w:rsid w:val="00327ACB"/>
    <w:rsid w:val="00331B03"/>
    <w:rsid w:val="00332890"/>
    <w:rsid w:val="003352D1"/>
    <w:rsid w:val="00335E55"/>
    <w:rsid w:val="00336DDA"/>
    <w:rsid w:val="00337249"/>
    <w:rsid w:val="00337A94"/>
    <w:rsid w:val="003405EB"/>
    <w:rsid w:val="00340DEC"/>
    <w:rsid w:val="003446F1"/>
    <w:rsid w:val="003453FF"/>
    <w:rsid w:val="00345637"/>
    <w:rsid w:val="003475DF"/>
    <w:rsid w:val="00347780"/>
    <w:rsid w:val="00350FB8"/>
    <w:rsid w:val="0035107F"/>
    <w:rsid w:val="00351B11"/>
    <w:rsid w:val="00352168"/>
    <w:rsid w:val="0036203F"/>
    <w:rsid w:val="00363BCC"/>
    <w:rsid w:val="003640BD"/>
    <w:rsid w:val="00364CE9"/>
    <w:rsid w:val="00364EB2"/>
    <w:rsid w:val="00365809"/>
    <w:rsid w:val="00370148"/>
    <w:rsid w:val="00371E46"/>
    <w:rsid w:val="00372665"/>
    <w:rsid w:val="003732FA"/>
    <w:rsid w:val="00374378"/>
    <w:rsid w:val="003753FD"/>
    <w:rsid w:val="003769C3"/>
    <w:rsid w:val="00376F91"/>
    <w:rsid w:val="00377878"/>
    <w:rsid w:val="003875BB"/>
    <w:rsid w:val="0038779B"/>
    <w:rsid w:val="00387884"/>
    <w:rsid w:val="00390DEB"/>
    <w:rsid w:val="00390FA0"/>
    <w:rsid w:val="0039204D"/>
    <w:rsid w:val="00392DD1"/>
    <w:rsid w:val="00396346"/>
    <w:rsid w:val="003A1BA0"/>
    <w:rsid w:val="003A5C9B"/>
    <w:rsid w:val="003A7C4A"/>
    <w:rsid w:val="003B00CF"/>
    <w:rsid w:val="003B1DB1"/>
    <w:rsid w:val="003B3092"/>
    <w:rsid w:val="003B347C"/>
    <w:rsid w:val="003B6F21"/>
    <w:rsid w:val="003B7251"/>
    <w:rsid w:val="003B798B"/>
    <w:rsid w:val="003C1AD5"/>
    <w:rsid w:val="003C21C5"/>
    <w:rsid w:val="003C36A8"/>
    <w:rsid w:val="003C49F6"/>
    <w:rsid w:val="003C6727"/>
    <w:rsid w:val="003C6C22"/>
    <w:rsid w:val="003D2CBF"/>
    <w:rsid w:val="003D5F9A"/>
    <w:rsid w:val="003D66BB"/>
    <w:rsid w:val="003D6906"/>
    <w:rsid w:val="003D6F62"/>
    <w:rsid w:val="003D6F79"/>
    <w:rsid w:val="003E0DB4"/>
    <w:rsid w:val="003E13FE"/>
    <w:rsid w:val="003E2C31"/>
    <w:rsid w:val="003E3971"/>
    <w:rsid w:val="003F40BF"/>
    <w:rsid w:val="003F46C7"/>
    <w:rsid w:val="003F529B"/>
    <w:rsid w:val="00400568"/>
    <w:rsid w:val="0040095B"/>
    <w:rsid w:val="00401F48"/>
    <w:rsid w:val="004034FC"/>
    <w:rsid w:val="0040495C"/>
    <w:rsid w:val="00404D4A"/>
    <w:rsid w:val="004068EF"/>
    <w:rsid w:val="00406FF2"/>
    <w:rsid w:val="00407A32"/>
    <w:rsid w:val="004147B4"/>
    <w:rsid w:val="00415C67"/>
    <w:rsid w:val="00415F6F"/>
    <w:rsid w:val="00417377"/>
    <w:rsid w:val="00421874"/>
    <w:rsid w:val="00422125"/>
    <w:rsid w:val="00422E0D"/>
    <w:rsid w:val="00422F5B"/>
    <w:rsid w:val="004234DF"/>
    <w:rsid w:val="00427577"/>
    <w:rsid w:val="00427D53"/>
    <w:rsid w:val="00430544"/>
    <w:rsid w:val="00431B5E"/>
    <w:rsid w:val="00431BE8"/>
    <w:rsid w:val="0043227C"/>
    <w:rsid w:val="00432827"/>
    <w:rsid w:val="00432BD6"/>
    <w:rsid w:val="00432ED4"/>
    <w:rsid w:val="00433333"/>
    <w:rsid w:val="00434837"/>
    <w:rsid w:val="00434840"/>
    <w:rsid w:val="004351E2"/>
    <w:rsid w:val="00435E7C"/>
    <w:rsid w:val="0043629F"/>
    <w:rsid w:val="0043685D"/>
    <w:rsid w:val="004369CD"/>
    <w:rsid w:val="004378F3"/>
    <w:rsid w:val="00440F39"/>
    <w:rsid w:val="0044309A"/>
    <w:rsid w:val="00444688"/>
    <w:rsid w:val="0044542D"/>
    <w:rsid w:val="00446137"/>
    <w:rsid w:val="00450784"/>
    <w:rsid w:val="00450E93"/>
    <w:rsid w:val="00451396"/>
    <w:rsid w:val="00451DE9"/>
    <w:rsid w:val="00457245"/>
    <w:rsid w:val="004577A1"/>
    <w:rsid w:val="00457E52"/>
    <w:rsid w:val="00462232"/>
    <w:rsid w:val="00463E4D"/>
    <w:rsid w:val="00464D9A"/>
    <w:rsid w:val="00465BD0"/>
    <w:rsid w:val="0046661D"/>
    <w:rsid w:val="00473825"/>
    <w:rsid w:val="00473A7C"/>
    <w:rsid w:val="00475A1D"/>
    <w:rsid w:val="0047624E"/>
    <w:rsid w:val="00477317"/>
    <w:rsid w:val="00477717"/>
    <w:rsid w:val="00477B24"/>
    <w:rsid w:val="00480133"/>
    <w:rsid w:val="0048024D"/>
    <w:rsid w:val="004822A3"/>
    <w:rsid w:val="00482D70"/>
    <w:rsid w:val="0048300B"/>
    <w:rsid w:val="00484A80"/>
    <w:rsid w:val="004854F1"/>
    <w:rsid w:val="00485A09"/>
    <w:rsid w:val="00487019"/>
    <w:rsid w:val="00491488"/>
    <w:rsid w:val="00492D51"/>
    <w:rsid w:val="004948E4"/>
    <w:rsid w:val="00494988"/>
    <w:rsid w:val="004959F8"/>
    <w:rsid w:val="004960D6"/>
    <w:rsid w:val="0049611D"/>
    <w:rsid w:val="00497115"/>
    <w:rsid w:val="00497D56"/>
    <w:rsid w:val="004A6DB9"/>
    <w:rsid w:val="004B1ED6"/>
    <w:rsid w:val="004B2379"/>
    <w:rsid w:val="004B46C3"/>
    <w:rsid w:val="004B556E"/>
    <w:rsid w:val="004B61B6"/>
    <w:rsid w:val="004C1E68"/>
    <w:rsid w:val="004C2BBC"/>
    <w:rsid w:val="004C49BC"/>
    <w:rsid w:val="004C5080"/>
    <w:rsid w:val="004C599C"/>
    <w:rsid w:val="004C6FD5"/>
    <w:rsid w:val="004C7071"/>
    <w:rsid w:val="004C7985"/>
    <w:rsid w:val="004D0F46"/>
    <w:rsid w:val="004D1818"/>
    <w:rsid w:val="004D18BB"/>
    <w:rsid w:val="004D1CC4"/>
    <w:rsid w:val="004D2AFC"/>
    <w:rsid w:val="004D2C3F"/>
    <w:rsid w:val="004D2F5F"/>
    <w:rsid w:val="004D31BB"/>
    <w:rsid w:val="004D34D9"/>
    <w:rsid w:val="004D36F1"/>
    <w:rsid w:val="004D423B"/>
    <w:rsid w:val="004D4D6D"/>
    <w:rsid w:val="004D4DD6"/>
    <w:rsid w:val="004D538C"/>
    <w:rsid w:val="004D6183"/>
    <w:rsid w:val="004D6F8C"/>
    <w:rsid w:val="004D7429"/>
    <w:rsid w:val="004D76DD"/>
    <w:rsid w:val="004E1A1B"/>
    <w:rsid w:val="004E2BF2"/>
    <w:rsid w:val="004E44B5"/>
    <w:rsid w:val="004E6B97"/>
    <w:rsid w:val="004E6D24"/>
    <w:rsid w:val="004E7143"/>
    <w:rsid w:val="004F0E6E"/>
    <w:rsid w:val="004F2201"/>
    <w:rsid w:val="004F2518"/>
    <w:rsid w:val="004F27F9"/>
    <w:rsid w:val="004F3119"/>
    <w:rsid w:val="004F49DA"/>
    <w:rsid w:val="004F5D36"/>
    <w:rsid w:val="005000EA"/>
    <w:rsid w:val="00500125"/>
    <w:rsid w:val="0050025C"/>
    <w:rsid w:val="005012A3"/>
    <w:rsid w:val="00501CE4"/>
    <w:rsid w:val="0050207E"/>
    <w:rsid w:val="0050260F"/>
    <w:rsid w:val="00502D22"/>
    <w:rsid w:val="005031C6"/>
    <w:rsid w:val="00504D0D"/>
    <w:rsid w:val="0050562D"/>
    <w:rsid w:val="00505CDD"/>
    <w:rsid w:val="00506D17"/>
    <w:rsid w:val="00510CB6"/>
    <w:rsid w:val="00512319"/>
    <w:rsid w:val="005128E9"/>
    <w:rsid w:val="00512EDD"/>
    <w:rsid w:val="00514436"/>
    <w:rsid w:val="005151D1"/>
    <w:rsid w:val="00521188"/>
    <w:rsid w:val="00521A0C"/>
    <w:rsid w:val="00521D91"/>
    <w:rsid w:val="00522EDE"/>
    <w:rsid w:val="00526046"/>
    <w:rsid w:val="005303FA"/>
    <w:rsid w:val="005309B9"/>
    <w:rsid w:val="0053140A"/>
    <w:rsid w:val="00536948"/>
    <w:rsid w:val="00536A2D"/>
    <w:rsid w:val="0053780B"/>
    <w:rsid w:val="00540701"/>
    <w:rsid w:val="0054182C"/>
    <w:rsid w:val="005428A9"/>
    <w:rsid w:val="00543342"/>
    <w:rsid w:val="00544426"/>
    <w:rsid w:val="005502D5"/>
    <w:rsid w:val="0055090D"/>
    <w:rsid w:val="00553151"/>
    <w:rsid w:val="005540C5"/>
    <w:rsid w:val="00554644"/>
    <w:rsid w:val="0055564A"/>
    <w:rsid w:val="00557B0D"/>
    <w:rsid w:val="005601D0"/>
    <w:rsid w:val="00561798"/>
    <w:rsid w:val="0056183F"/>
    <w:rsid w:val="00561FEB"/>
    <w:rsid w:val="00565C7E"/>
    <w:rsid w:val="0056654C"/>
    <w:rsid w:val="005704AD"/>
    <w:rsid w:val="00570EBB"/>
    <w:rsid w:val="00572017"/>
    <w:rsid w:val="00573593"/>
    <w:rsid w:val="0057414D"/>
    <w:rsid w:val="005757D2"/>
    <w:rsid w:val="005771E6"/>
    <w:rsid w:val="005810DD"/>
    <w:rsid w:val="0058139F"/>
    <w:rsid w:val="00584704"/>
    <w:rsid w:val="00585051"/>
    <w:rsid w:val="00586375"/>
    <w:rsid w:val="0058714D"/>
    <w:rsid w:val="005871FE"/>
    <w:rsid w:val="00587DE9"/>
    <w:rsid w:val="00590D14"/>
    <w:rsid w:val="0059137B"/>
    <w:rsid w:val="00593D68"/>
    <w:rsid w:val="00594EAA"/>
    <w:rsid w:val="0059539A"/>
    <w:rsid w:val="00595751"/>
    <w:rsid w:val="0059596E"/>
    <w:rsid w:val="00596055"/>
    <w:rsid w:val="0059648E"/>
    <w:rsid w:val="00597881"/>
    <w:rsid w:val="005A02F3"/>
    <w:rsid w:val="005A0C80"/>
    <w:rsid w:val="005A3480"/>
    <w:rsid w:val="005A6912"/>
    <w:rsid w:val="005A77DB"/>
    <w:rsid w:val="005B0642"/>
    <w:rsid w:val="005B07A4"/>
    <w:rsid w:val="005B1915"/>
    <w:rsid w:val="005B2443"/>
    <w:rsid w:val="005B351D"/>
    <w:rsid w:val="005B775D"/>
    <w:rsid w:val="005C0158"/>
    <w:rsid w:val="005C2035"/>
    <w:rsid w:val="005C49FA"/>
    <w:rsid w:val="005C5349"/>
    <w:rsid w:val="005C64EC"/>
    <w:rsid w:val="005C65B3"/>
    <w:rsid w:val="005D1940"/>
    <w:rsid w:val="005D1E4B"/>
    <w:rsid w:val="005D21B4"/>
    <w:rsid w:val="005D267D"/>
    <w:rsid w:val="005D2746"/>
    <w:rsid w:val="005D3061"/>
    <w:rsid w:val="005D39A6"/>
    <w:rsid w:val="005D40EA"/>
    <w:rsid w:val="005D6421"/>
    <w:rsid w:val="005D6F66"/>
    <w:rsid w:val="005D7840"/>
    <w:rsid w:val="005E00AD"/>
    <w:rsid w:val="005E02A7"/>
    <w:rsid w:val="005E1145"/>
    <w:rsid w:val="005E2826"/>
    <w:rsid w:val="005E4333"/>
    <w:rsid w:val="005E58CF"/>
    <w:rsid w:val="005E6C8D"/>
    <w:rsid w:val="005E7910"/>
    <w:rsid w:val="005F028A"/>
    <w:rsid w:val="005F1688"/>
    <w:rsid w:val="005F1B00"/>
    <w:rsid w:val="005F2D18"/>
    <w:rsid w:val="005F5BF6"/>
    <w:rsid w:val="005F644A"/>
    <w:rsid w:val="005F74D4"/>
    <w:rsid w:val="00604826"/>
    <w:rsid w:val="006057AF"/>
    <w:rsid w:val="00606030"/>
    <w:rsid w:val="00606181"/>
    <w:rsid w:val="006066AE"/>
    <w:rsid w:val="00607CEA"/>
    <w:rsid w:val="00613BD5"/>
    <w:rsid w:val="0061544A"/>
    <w:rsid w:val="006166E1"/>
    <w:rsid w:val="00620317"/>
    <w:rsid w:val="0062098A"/>
    <w:rsid w:val="0062739F"/>
    <w:rsid w:val="00632817"/>
    <w:rsid w:val="00632DDB"/>
    <w:rsid w:val="006333FB"/>
    <w:rsid w:val="0063418C"/>
    <w:rsid w:val="006342A0"/>
    <w:rsid w:val="006343A1"/>
    <w:rsid w:val="00636A8E"/>
    <w:rsid w:val="00643195"/>
    <w:rsid w:val="00643D32"/>
    <w:rsid w:val="00643FA8"/>
    <w:rsid w:val="00650EE3"/>
    <w:rsid w:val="006513D1"/>
    <w:rsid w:val="006524BE"/>
    <w:rsid w:val="00652D02"/>
    <w:rsid w:val="00653C98"/>
    <w:rsid w:val="00653EC2"/>
    <w:rsid w:val="00656033"/>
    <w:rsid w:val="006607E8"/>
    <w:rsid w:val="00660E53"/>
    <w:rsid w:val="00661B48"/>
    <w:rsid w:val="00662387"/>
    <w:rsid w:val="00665161"/>
    <w:rsid w:val="006670E5"/>
    <w:rsid w:val="0066716D"/>
    <w:rsid w:val="00670DCE"/>
    <w:rsid w:val="00670F27"/>
    <w:rsid w:val="00671E70"/>
    <w:rsid w:val="00676920"/>
    <w:rsid w:val="00676BD1"/>
    <w:rsid w:val="00677813"/>
    <w:rsid w:val="0068297B"/>
    <w:rsid w:val="00683224"/>
    <w:rsid w:val="00684142"/>
    <w:rsid w:val="00690C98"/>
    <w:rsid w:val="0069154B"/>
    <w:rsid w:val="00691B57"/>
    <w:rsid w:val="006951E3"/>
    <w:rsid w:val="00697815"/>
    <w:rsid w:val="006A020E"/>
    <w:rsid w:val="006A1807"/>
    <w:rsid w:val="006A19E2"/>
    <w:rsid w:val="006A2065"/>
    <w:rsid w:val="006A3442"/>
    <w:rsid w:val="006A3C75"/>
    <w:rsid w:val="006A7380"/>
    <w:rsid w:val="006B0457"/>
    <w:rsid w:val="006B05C9"/>
    <w:rsid w:val="006B0C3B"/>
    <w:rsid w:val="006B1BCF"/>
    <w:rsid w:val="006B2BF7"/>
    <w:rsid w:val="006B35CF"/>
    <w:rsid w:val="006B3C38"/>
    <w:rsid w:val="006B426E"/>
    <w:rsid w:val="006B427A"/>
    <w:rsid w:val="006B4608"/>
    <w:rsid w:val="006B7A4E"/>
    <w:rsid w:val="006B7D8A"/>
    <w:rsid w:val="006B7F5F"/>
    <w:rsid w:val="006C0025"/>
    <w:rsid w:val="006C0502"/>
    <w:rsid w:val="006C0F7C"/>
    <w:rsid w:val="006C331F"/>
    <w:rsid w:val="006C3465"/>
    <w:rsid w:val="006C378A"/>
    <w:rsid w:val="006C48F0"/>
    <w:rsid w:val="006C5648"/>
    <w:rsid w:val="006C5937"/>
    <w:rsid w:val="006C63E2"/>
    <w:rsid w:val="006C747D"/>
    <w:rsid w:val="006C7977"/>
    <w:rsid w:val="006C7FA9"/>
    <w:rsid w:val="006C7FB3"/>
    <w:rsid w:val="006D02B3"/>
    <w:rsid w:val="006D25E3"/>
    <w:rsid w:val="006D4AD3"/>
    <w:rsid w:val="006D6C1F"/>
    <w:rsid w:val="006D6DE8"/>
    <w:rsid w:val="006D7D2C"/>
    <w:rsid w:val="006E1483"/>
    <w:rsid w:val="006E1648"/>
    <w:rsid w:val="006E29A0"/>
    <w:rsid w:val="006E2C5E"/>
    <w:rsid w:val="006E3E3F"/>
    <w:rsid w:val="006E4153"/>
    <w:rsid w:val="006E5477"/>
    <w:rsid w:val="006E58D6"/>
    <w:rsid w:val="006E6406"/>
    <w:rsid w:val="006F3629"/>
    <w:rsid w:val="006F4AD4"/>
    <w:rsid w:val="006F4E4E"/>
    <w:rsid w:val="00700158"/>
    <w:rsid w:val="00700A85"/>
    <w:rsid w:val="00704A6D"/>
    <w:rsid w:val="00705D5E"/>
    <w:rsid w:val="007069B3"/>
    <w:rsid w:val="00707C0A"/>
    <w:rsid w:val="00710DE2"/>
    <w:rsid w:val="00711FCC"/>
    <w:rsid w:val="00712816"/>
    <w:rsid w:val="00713A2B"/>
    <w:rsid w:val="007160CD"/>
    <w:rsid w:val="00716ABB"/>
    <w:rsid w:val="007172AF"/>
    <w:rsid w:val="007204F9"/>
    <w:rsid w:val="00720E27"/>
    <w:rsid w:val="007223A3"/>
    <w:rsid w:val="007236B3"/>
    <w:rsid w:val="00723744"/>
    <w:rsid w:val="00723AC8"/>
    <w:rsid w:val="00724509"/>
    <w:rsid w:val="0072490B"/>
    <w:rsid w:val="00725E33"/>
    <w:rsid w:val="00727611"/>
    <w:rsid w:val="00732CAE"/>
    <w:rsid w:val="00735B88"/>
    <w:rsid w:val="007409A2"/>
    <w:rsid w:val="00740CC8"/>
    <w:rsid w:val="00740DEE"/>
    <w:rsid w:val="00741FB1"/>
    <w:rsid w:val="0074384A"/>
    <w:rsid w:val="00743DCA"/>
    <w:rsid w:val="00745739"/>
    <w:rsid w:val="007465AC"/>
    <w:rsid w:val="007510A9"/>
    <w:rsid w:val="0075129C"/>
    <w:rsid w:val="007522D4"/>
    <w:rsid w:val="00752D7F"/>
    <w:rsid w:val="00753603"/>
    <w:rsid w:val="007536EE"/>
    <w:rsid w:val="00760B92"/>
    <w:rsid w:val="007613A1"/>
    <w:rsid w:val="00761638"/>
    <w:rsid w:val="00762C66"/>
    <w:rsid w:val="007632AE"/>
    <w:rsid w:val="00763332"/>
    <w:rsid w:val="007664C4"/>
    <w:rsid w:val="007666C0"/>
    <w:rsid w:val="00767316"/>
    <w:rsid w:val="0077002D"/>
    <w:rsid w:val="007723BD"/>
    <w:rsid w:val="00772FFA"/>
    <w:rsid w:val="00773E6F"/>
    <w:rsid w:val="00774270"/>
    <w:rsid w:val="00774A7F"/>
    <w:rsid w:val="00775C46"/>
    <w:rsid w:val="00777515"/>
    <w:rsid w:val="007776B9"/>
    <w:rsid w:val="00782098"/>
    <w:rsid w:val="00782D2C"/>
    <w:rsid w:val="007836E7"/>
    <w:rsid w:val="00784848"/>
    <w:rsid w:val="007905B6"/>
    <w:rsid w:val="00791E2D"/>
    <w:rsid w:val="0079603A"/>
    <w:rsid w:val="00796C3F"/>
    <w:rsid w:val="0079737B"/>
    <w:rsid w:val="00797634"/>
    <w:rsid w:val="00797F33"/>
    <w:rsid w:val="007A0F03"/>
    <w:rsid w:val="007A1CDB"/>
    <w:rsid w:val="007A43E1"/>
    <w:rsid w:val="007A4418"/>
    <w:rsid w:val="007A4BE2"/>
    <w:rsid w:val="007A523F"/>
    <w:rsid w:val="007A7617"/>
    <w:rsid w:val="007B000F"/>
    <w:rsid w:val="007B0021"/>
    <w:rsid w:val="007B1442"/>
    <w:rsid w:val="007B4329"/>
    <w:rsid w:val="007B5D4D"/>
    <w:rsid w:val="007C17AD"/>
    <w:rsid w:val="007C1D9E"/>
    <w:rsid w:val="007C1DFA"/>
    <w:rsid w:val="007C470A"/>
    <w:rsid w:val="007D2A35"/>
    <w:rsid w:val="007D5362"/>
    <w:rsid w:val="007D55F1"/>
    <w:rsid w:val="007D61AF"/>
    <w:rsid w:val="007D69C9"/>
    <w:rsid w:val="007D7A66"/>
    <w:rsid w:val="007E093F"/>
    <w:rsid w:val="007E4D81"/>
    <w:rsid w:val="007E65FF"/>
    <w:rsid w:val="007E6CED"/>
    <w:rsid w:val="007F0AD5"/>
    <w:rsid w:val="007F1188"/>
    <w:rsid w:val="007F37F9"/>
    <w:rsid w:val="007F525F"/>
    <w:rsid w:val="007F5D36"/>
    <w:rsid w:val="007F79F3"/>
    <w:rsid w:val="008011D4"/>
    <w:rsid w:val="008027F0"/>
    <w:rsid w:val="0080312D"/>
    <w:rsid w:val="008036E4"/>
    <w:rsid w:val="00803781"/>
    <w:rsid w:val="008038D8"/>
    <w:rsid w:val="00807168"/>
    <w:rsid w:val="008103F9"/>
    <w:rsid w:val="008106D0"/>
    <w:rsid w:val="00811A24"/>
    <w:rsid w:val="00813DDC"/>
    <w:rsid w:val="00816B4F"/>
    <w:rsid w:val="0081793E"/>
    <w:rsid w:val="008228EC"/>
    <w:rsid w:val="00823441"/>
    <w:rsid w:val="008258C6"/>
    <w:rsid w:val="00827890"/>
    <w:rsid w:val="008311C2"/>
    <w:rsid w:val="00831B69"/>
    <w:rsid w:val="00831DD2"/>
    <w:rsid w:val="008327A2"/>
    <w:rsid w:val="00832D6F"/>
    <w:rsid w:val="00832F35"/>
    <w:rsid w:val="0083777A"/>
    <w:rsid w:val="00837AA7"/>
    <w:rsid w:val="00840F4F"/>
    <w:rsid w:val="00841182"/>
    <w:rsid w:val="008419F6"/>
    <w:rsid w:val="00841C9C"/>
    <w:rsid w:val="00844DF3"/>
    <w:rsid w:val="008467AF"/>
    <w:rsid w:val="00847FED"/>
    <w:rsid w:val="00850443"/>
    <w:rsid w:val="008507DD"/>
    <w:rsid w:val="00851853"/>
    <w:rsid w:val="0085293A"/>
    <w:rsid w:val="00856CE3"/>
    <w:rsid w:val="00860E31"/>
    <w:rsid w:val="00862C4F"/>
    <w:rsid w:val="008639A8"/>
    <w:rsid w:val="00866967"/>
    <w:rsid w:val="00866D70"/>
    <w:rsid w:val="00867207"/>
    <w:rsid w:val="00870CCD"/>
    <w:rsid w:val="00871AFF"/>
    <w:rsid w:val="00871B06"/>
    <w:rsid w:val="0087443F"/>
    <w:rsid w:val="00874F99"/>
    <w:rsid w:val="00876EAA"/>
    <w:rsid w:val="00877C2D"/>
    <w:rsid w:val="00877D02"/>
    <w:rsid w:val="008822E1"/>
    <w:rsid w:val="008823DC"/>
    <w:rsid w:val="008844D0"/>
    <w:rsid w:val="00884E2B"/>
    <w:rsid w:val="00890C28"/>
    <w:rsid w:val="00891D77"/>
    <w:rsid w:val="0089505D"/>
    <w:rsid w:val="008954D3"/>
    <w:rsid w:val="00895F55"/>
    <w:rsid w:val="008960D0"/>
    <w:rsid w:val="0089657A"/>
    <w:rsid w:val="00897B15"/>
    <w:rsid w:val="008A2120"/>
    <w:rsid w:val="008A2230"/>
    <w:rsid w:val="008A2777"/>
    <w:rsid w:val="008A2ED8"/>
    <w:rsid w:val="008A3196"/>
    <w:rsid w:val="008A4667"/>
    <w:rsid w:val="008A63A2"/>
    <w:rsid w:val="008A6BC3"/>
    <w:rsid w:val="008A7119"/>
    <w:rsid w:val="008B0923"/>
    <w:rsid w:val="008B1593"/>
    <w:rsid w:val="008B1796"/>
    <w:rsid w:val="008B2A28"/>
    <w:rsid w:val="008B3192"/>
    <w:rsid w:val="008B57C2"/>
    <w:rsid w:val="008B7158"/>
    <w:rsid w:val="008B7860"/>
    <w:rsid w:val="008C205B"/>
    <w:rsid w:val="008C43F1"/>
    <w:rsid w:val="008C43FB"/>
    <w:rsid w:val="008C65E0"/>
    <w:rsid w:val="008D01D0"/>
    <w:rsid w:val="008D2F99"/>
    <w:rsid w:val="008D4096"/>
    <w:rsid w:val="008D6017"/>
    <w:rsid w:val="008D655F"/>
    <w:rsid w:val="008D657D"/>
    <w:rsid w:val="008E0672"/>
    <w:rsid w:val="008E06AE"/>
    <w:rsid w:val="008E1A14"/>
    <w:rsid w:val="008E2878"/>
    <w:rsid w:val="008E3722"/>
    <w:rsid w:val="008E4C4C"/>
    <w:rsid w:val="008E66B8"/>
    <w:rsid w:val="008E746F"/>
    <w:rsid w:val="008E7602"/>
    <w:rsid w:val="008E7AEA"/>
    <w:rsid w:val="008F207B"/>
    <w:rsid w:val="008F29C9"/>
    <w:rsid w:val="008F2C18"/>
    <w:rsid w:val="008F2D4E"/>
    <w:rsid w:val="008F3C3C"/>
    <w:rsid w:val="008F484E"/>
    <w:rsid w:val="008F52C1"/>
    <w:rsid w:val="008F56A4"/>
    <w:rsid w:val="008F6D4E"/>
    <w:rsid w:val="008F7A70"/>
    <w:rsid w:val="00900C08"/>
    <w:rsid w:val="009026FE"/>
    <w:rsid w:val="00902A1A"/>
    <w:rsid w:val="00902B79"/>
    <w:rsid w:val="00902D39"/>
    <w:rsid w:val="00905132"/>
    <w:rsid w:val="00907845"/>
    <w:rsid w:val="00910C52"/>
    <w:rsid w:val="00911A13"/>
    <w:rsid w:val="00912B43"/>
    <w:rsid w:val="00913F60"/>
    <w:rsid w:val="009150A4"/>
    <w:rsid w:val="00920150"/>
    <w:rsid w:val="00920E8A"/>
    <w:rsid w:val="009211D3"/>
    <w:rsid w:val="00922094"/>
    <w:rsid w:val="0092383A"/>
    <w:rsid w:val="00923C88"/>
    <w:rsid w:val="00924DAB"/>
    <w:rsid w:val="00926FEB"/>
    <w:rsid w:val="009279F2"/>
    <w:rsid w:val="00930A02"/>
    <w:rsid w:val="00930E54"/>
    <w:rsid w:val="00931293"/>
    <w:rsid w:val="0093182A"/>
    <w:rsid w:val="00933454"/>
    <w:rsid w:val="00933F0E"/>
    <w:rsid w:val="00934273"/>
    <w:rsid w:val="00934299"/>
    <w:rsid w:val="00934A55"/>
    <w:rsid w:val="00935EAF"/>
    <w:rsid w:val="00936C88"/>
    <w:rsid w:val="00937B02"/>
    <w:rsid w:val="00937C75"/>
    <w:rsid w:val="009400AA"/>
    <w:rsid w:val="00940A16"/>
    <w:rsid w:val="00940BEC"/>
    <w:rsid w:val="00941D3E"/>
    <w:rsid w:val="009427E0"/>
    <w:rsid w:val="00942A06"/>
    <w:rsid w:val="00944454"/>
    <w:rsid w:val="009447AF"/>
    <w:rsid w:val="00951537"/>
    <w:rsid w:val="00951F92"/>
    <w:rsid w:val="009533DB"/>
    <w:rsid w:val="00953AA3"/>
    <w:rsid w:val="0095415D"/>
    <w:rsid w:val="009555F0"/>
    <w:rsid w:val="00955600"/>
    <w:rsid w:val="00960CE8"/>
    <w:rsid w:val="00960DEC"/>
    <w:rsid w:val="009621F7"/>
    <w:rsid w:val="00964515"/>
    <w:rsid w:val="00966583"/>
    <w:rsid w:val="009665BE"/>
    <w:rsid w:val="00967732"/>
    <w:rsid w:val="00970025"/>
    <w:rsid w:val="0097053C"/>
    <w:rsid w:val="0097076F"/>
    <w:rsid w:val="00971188"/>
    <w:rsid w:val="009711F5"/>
    <w:rsid w:val="0097186E"/>
    <w:rsid w:val="009725C6"/>
    <w:rsid w:val="00973A22"/>
    <w:rsid w:val="00974203"/>
    <w:rsid w:val="00974A02"/>
    <w:rsid w:val="00975F5B"/>
    <w:rsid w:val="00976A68"/>
    <w:rsid w:val="00976B7F"/>
    <w:rsid w:val="0098011A"/>
    <w:rsid w:val="00981CBB"/>
    <w:rsid w:val="0098237A"/>
    <w:rsid w:val="00982AD0"/>
    <w:rsid w:val="00982DCD"/>
    <w:rsid w:val="00982E96"/>
    <w:rsid w:val="009833D2"/>
    <w:rsid w:val="00984254"/>
    <w:rsid w:val="00984D0F"/>
    <w:rsid w:val="009852FB"/>
    <w:rsid w:val="0098592C"/>
    <w:rsid w:val="00985AA4"/>
    <w:rsid w:val="00986396"/>
    <w:rsid w:val="00986481"/>
    <w:rsid w:val="00987D9A"/>
    <w:rsid w:val="00990600"/>
    <w:rsid w:val="009909F5"/>
    <w:rsid w:val="00990DF9"/>
    <w:rsid w:val="00991C78"/>
    <w:rsid w:val="00993F07"/>
    <w:rsid w:val="009947FA"/>
    <w:rsid w:val="009A0039"/>
    <w:rsid w:val="009A0D39"/>
    <w:rsid w:val="009A17B1"/>
    <w:rsid w:val="009A279B"/>
    <w:rsid w:val="009A627E"/>
    <w:rsid w:val="009A6577"/>
    <w:rsid w:val="009A6716"/>
    <w:rsid w:val="009A688E"/>
    <w:rsid w:val="009A7623"/>
    <w:rsid w:val="009A7A00"/>
    <w:rsid w:val="009B17D0"/>
    <w:rsid w:val="009B1DE6"/>
    <w:rsid w:val="009B759F"/>
    <w:rsid w:val="009B7DF3"/>
    <w:rsid w:val="009C0AEE"/>
    <w:rsid w:val="009C1837"/>
    <w:rsid w:val="009C1D0E"/>
    <w:rsid w:val="009C20F0"/>
    <w:rsid w:val="009C22D1"/>
    <w:rsid w:val="009C236A"/>
    <w:rsid w:val="009C2401"/>
    <w:rsid w:val="009C26B9"/>
    <w:rsid w:val="009C4EF0"/>
    <w:rsid w:val="009C5300"/>
    <w:rsid w:val="009C5A99"/>
    <w:rsid w:val="009C7406"/>
    <w:rsid w:val="009D1518"/>
    <w:rsid w:val="009D1D27"/>
    <w:rsid w:val="009D3027"/>
    <w:rsid w:val="009D67C3"/>
    <w:rsid w:val="009D6CD6"/>
    <w:rsid w:val="009D78E8"/>
    <w:rsid w:val="009E1964"/>
    <w:rsid w:val="009E1D42"/>
    <w:rsid w:val="009E216C"/>
    <w:rsid w:val="009E22A1"/>
    <w:rsid w:val="009E2D0A"/>
    <w:rsid w:val="009E4286"/>
    <w:rsid w:val="009E5505"/>
    <w:rsid w:val="009E58D2"/>
    <w:rsid w:val="009E658D"/>
    <w:rsid w:val="009F0A5F"/>
    <w:rsid w:val="009F16E9"/>
    <w:rsid w:val="009F3E4F"/>
    <w:rsid w:val="009F5BDD"/>
    <w:rsid w:val="009F6ADA"/>
    <w:rsid w:val="009F71A0"/>
    <w:rsid w:val="009F72E0"/>
    <w:rsid w:val="009F7968"/>
    <w:rsid w:val="009F79F2"/>
    <w:rsid w:val="009F7BD2"/>
    <w:rsid w:val="00A001E1"/>
    <w:rsid w:val="00A00626"/>
    <w:rsid w:val="00A01A0C"/>
    <w:rsid w:val="00A02948"/>
    <w:rsid w:val="00A03FCE"/>
    <w:rsid w:val="00A05629"/>
    <w:rsid w:val="00A05D36"/>
    <w:rsid w:val="00A063A6"/>
    <w:rsid w:val="00A1265D"/>
    <w:rsid w:val="00A12D0A"/>
    <w:rsid w:val="00A14723"/>
    <w:rsid w:val="00A17F8C"/>
    <w:rsid w:val="00A21239"/>
    <w:rsid w:val="00A2133F"/>
    <w:rsid w:val="00A21ACA"/>
    <w:rsid w:val="00A21FC7"/>
    <w:rsid w:val="00A22E9B"/>
    <w:rsid w:val="00A23D3F"/>
    <w:rsid w:val="00A249B4"/>
    <w:rsid w:val="00A250B5"/>
    <w:rsid w:val="00A25453"/>
    <w:rsid w:val="00A255E4"/>
    <w:rsid w:val="00A25C78"/>
    <w:rsid w:val="00A27C72"/>
    <w:rsid w:val="00A31728"/>
    <w:rsid w:val="00A34128"/>
    <w:rsid w:val="00A34CF4"/>
    <w:rsid w:val="00A35F04"/>
    <w:rsid w:val="00A3661B"/>
    <w:rsid w:val="00A43A4E"/>
    <w:rsid w:val="00A43B39"/>
    <w:rsid w:val="00A458E4"/>
    <w:rsid w:val="00A53F0C"/>
    <w:rsid w:val="00A54C8C"/>
    <w:rsid w:val="00A55554"/>
    <w:rsid w:val="00A55B23"/>
    <w:rsid w:val="00A57029"/>
    <w:rsid w:val="00A61718"/>
    <w:rsid w:val="00A6234A"/>
    <w:rsid w:val="00A638FC"/>
    <w:rsid w:val="00A64E3D"/>
    <w:rsid w:val="00A65F52"/>
    <w:rsid w:val="00A66EDD"/>
    <w:rsid w:val="00A703D2"/>
    <w:rsid w:val="00A73EF3"/>
    <w:rsid w:val="00A74331"/>
    <w:rsid w:val="00A74DB5"/>
    <w:rsid w:val="00A77A9D"/>
    <w:rsid w:val="00A81E15"/>
    <w:rsid w:val="00A82458"/>
    <w:rsid w:val="00A82E1C"/>
    <w:rsid w:val="00A834CD"/>
    <w:rsid w:val="00A85F74"/>
    <w:rsid w:val="00A86114"/>
    <w:rsid w:val="00A874D2"/>
    <w:rsid w:val="00A90272"/>
    <w:rsid w:val="00A91B44"/>
    <w:rsid w:val="00A91FAA"/>
    <w:rsid w:val="00A92A3D"/>
    <w:rsid w:val="00A9384F"/>
    <w:rsid w:val="00A946F9"/>
    <w:rsid w:val="00A96129"/>
    <w:rsid w:val="00A9652A"/>
    <w:rsid w:val="00A96CF7"/>
    <w:rsid w:val="00A9702A"/>
    <w:rsid w:val="00A9793E"/>
    <w:rsid w:val="00AA0EF6"/>
    <w:rsid w:val="00AA5212"/>
    <w:rsid w:val="00AA667C"/>
    <w:rsid w:val="00AB0737"/>
    <w:rsid w:val="00AB0931"/>
    <w:rsid w:val="00AB116B"/>
    <w:rsid w:val="00AB1C39"/>
    <w:rsid w:val="00AB4D2D"/>
    <w:rsid w:val="00AB57DD"/>
    <w:rsid w:val="00AB6998"/>
    <w:rsid w:val="00AB7FA7"/>
    <w:rsid w:val="00AC0667"/>
    <w:rsid w:val="00AC0BBF"/>
    <w:rsid w:val="00AC1E19"/>
    <w:rsid w:val="00AC2266"/>
    <w:rsid w:val="00AC23F7"/>
    <w:rsid w:val="00AC26A2"/>
    <w:rsid w:val="00AC300B"/>
    <w:rsid w:val="00AC59AE"/>
    <w:rsid w:val="00AC5C53"/>
    <w:rsid w:val="00AC6258"/>
    <w:rsid w:val="00AC6405"/>
    <w:rsid w:val="00AC68E1"/>
    <w:rsid w:val="00AC730A"/>
    <w:rsid w:val="00AC7B35"/>
    <w:rsid w:val="00AD0299"/>
    <w:rsid w:val="00AD1588"/>
    <w:rsid w:val="00AD2489"/>
    <w:rsid w:val="00AD28D0"/>
    <w:rsid w:val="00AD326E"/>
    <w:rsid w:val="00AD5E24"/>
    <w:rsid w:val="00AD665A"/>
    <w:rsid w:val="00AD684C"/>
    <w:rsid w:val="00AE0BE8"/>
    <w:rsid w:val="00AE2E8F"/>
    <w:rsid w:val="00AE2FB4"/>
    <w:rsid w:val="00AE3894"/>
    <w:rsid w:val="00AE4B91"/>
    <w:rsid w:val="00AE52B0"/>
    <w:rsid w:val="00AE7904"/>
    <w:rsid w:val="00AF142D"/>
    <w:rsid w:val="00AF2186"/>
    <w:rsid w:val="00AF30F9"/>
    <w:rsid w:val="00AF5125"/>
    <w:rsid w:val="00AF5305"/>
    <w:rsid w:val="00AF59CD"/>
    <w:rsid w:val="00AF71B1"/>
    <w:rsid w:val="00B00B6B"/>
    <w:rsid w:val="00B016F6"/>
    <w:rsid w:val="00B01C22"/>
    <w:rsid w:val="00B02936"/>
    <w:rsid w:val="00B056E4"/>
    <w:rsid w:val="00B05F93"/>
    <w:rsid w:val="00B06334"/>
    <w:rsid w:val="00B07CB5"/>
    <w:rsid w:val="00B1038B"/>
    <w:rsid w:val="00B113AB"/>
    <w:rsid w:val="00B11761"/>
    <w:rsid w:val="00B142DE"/>
    <w:rsid w:val="00B14C90"/>
    <w:rsid w:val="00B15181"/>
    <w:rsid w:val="00B17AC7"/>
    <w:rsid w:val="00B209BC"/>
    <w:rsid w:val="00B20D93"/>
    <w:rsid w:val="00B20FA0"/>
    <w:rsid w:val="00B21373"/>
    <w:rsid w:val="00B22B0D"/>
    <w:rsid w:val="00B24EB6"/>
    <w:rsid w:val="00B259B0"/>
    <w:rsid w:val="00B25C63"/>
    <w:rsid w:val="00B266E0"/>
    <w:rsid w:val="00B30412"/>
    <w:rsid w:val="00B3073F"/>
    <w:rsid w:val="00B32D40"/>
    <w:rsid w:val="00B33DAF"/>
    <w:rsid w:val="00B34ABE"/>
    <w:rsid w:val="00B35CAC"/>
    <w:rsid w:val="00B35D93"/>
    <w:rsid w:val="00B37741"/>
    <w:rsid w:val="00B37DC0"/>
    <w:rsid w:val="00B42963"/>
    <w:rsid w:val="00B44852"/>
    <w:rsid w:val="00B44EDC"/>
    <w:rsid w:val="00B46317"/>
    <w:rsid w:val="00B46963"/>
    <w:rsid w:val="00B51938"/>
    <w:rsid w:val="00B545C1"/>
    <w:rsid w:val="00B54B42"/>
    <w:rsid w:val="00B573DF"/>
    <w:rsid w:val="00B57905"/>
    <w:rsid w:val="00B57D9F"/>
    <w:rsid w:val="00B60FCC"/>
    <w:rsid w:val="00B61FDD"/>
    <w:rsid w:val="00B64E54"/>
    <w:rsid w:val="00B66769"/>
    <w:rsid w:val="00B72A40"/>
    <w:rsid w:val="00B73DB4"/>
    <w:rsid w:val="00B75761"/>
    <w:rsid w:val="00B75C37"/>
    <w:rsid w:val="00B8160B"/>
    <w:rsid w:val="00B816EF"/>
    <w:rsid w:val="00B83322"/>
    <w:rsid w:val="00B84D34"/>
    <w:rsid w:val="00B86120"/>
    <w:rsid w:val="00B86C2D"/>
    <w:rsid w:val="00B877D4"/>
    <w:rsid w:val="00B87B54"/>
    <w:rsid w:val="00B87C26"/>
    <w:rsid w:val="00B93A3E"/>
    <w:rsid w:val="00B94864"/>
    <w:rsid w:val="00B94C9F"/>
    <w:rsid w:val="00B94E16"/>
    <w:rsid w:val="00B95C45"/>
    <w:rsid w:val="00BA0B29"/>
    <w:rsid w:val="00BA107E"/>
    <w:rsid w:val="00BA2F0F"/>
    <w:rsid w:val="00BA569A"/>
    <w:rsid w:val="00BA621F"/>
    <w:rsid w:val="00BA6515"/>
    <w:rsid w:val="00BA6E28"/>
    <w:rsid w:val="00BA6E2C"/>
    <w:rsid w:val="00BA73E1"/>
    <w:rsid w:val="00BA7419"/>
    <w:rsid w:val="00BB11D4"/>
    <w:rsid w:val="00BB1378"/>
    <w:rsid w:val="00BB24B5"/>
    <w:rsid w:val="00BB3996"/>
    <w:rsid w:val="00BB4E7C"/>
    <w:rsid w:val="00BB4FAD"/>
    <w:rsid w:val="00BB5F73"/>
    <w:rsid w:val="00BB6DFD"/>
    <w:rsid w:val="00BB7382"/>
    <w:rsid w:val="00BB7F5B"/>
    <w:rsid w:val="00BC1133"/>
    <w:rsid w:val="00BC2233"/>
    <w:rsid w:val="00BC22F2"/>
    <w:rsid w:val="00BC4F94"/>
    <w:rsid w:val="00BC5036"/>
    <w:rsid w:val="00BD2150"/>
    <w:rsid w:val="00BD242D"/>
    <w:rsid w:val="00BD30C7"/>
    <w:rsid w:val="00BD3FBD"/>
    <w:rsid w:val="00BD474B"/>
    <w:rsid w:val="00BD4B3A"/>
    <w:rsid w:val="00BD4EBC"/>
    <w:rsid w:val="00BD535A"/>
    <w:rsid w:val="00BD5DAC"/>
    <w:rsid w:val="00BD5F7E"/>
    <w:rsid w:val="00BD5FD7"/>
    <w:rsid w:val="00BD6BAA"/>
    <w:rsid w:val="00BE08F0"/>
    <w:rsid w:val="00BE2645"/>
    <w:rsid w:val="00BE3052"/>
    <w:rsid w:val="00BE30B7"/>
    <w:rsid w:val="00BE5132"/>
    <w:rsid w:val="00BE7FBC"/>
    <w:rsid w:val="00BF05BE"/>
    <w:rsid w:val="00BF11A0"/>
    <w:rsid w:val="00BF1BAA"/>
    <w:rsid w:val="00BF3ACB"/>
    <w:rsid w:val="00C01824"/>
    <w:rsid w:val="00C02849"/>
    <w:rsid w:val="00C02929"/>
    <w:rsid w:val="00C04CAF"/>
    <w:rsid w:val="00C075C9"/>
    <w:rsid w:val="00C078CC"/>
    <w:rsid w:val="00C12197"/>
    <w:rsid w:val="00C15D13"/>
    <w:rsid w:val="00C1657C"/>
    <w:rsid w:val="00C16F49"/>
    <w:rsid w:val="00C227E8"/>
    <w:rsid w:val="00C231D8"/>
    <w:rsid w:val="00C24160"/>
    <w:rsid w:val="00C245AA"/>
    <w:rsid w:val="00C253C2"/>
    <w:rsid w:val="00C25E77"/>
    <w:rsid w:val="00C273DB"/>
    <w:rsid w:val="00C27FC1"/>
    <w:rsid w:val="00C30B1A"/>
    <w:rsid w:val="00C30BE6"/>
    <w:rsid w:val="00C33F9B"/>
    <w:rsid w:val="00C353B4"/>
    <w:rsid w:val="00C3588C"/>
    <w:rsid w:val="00C358F5"/>
    <w:rsid w:val="00C36382"/>
    <w:rsid w:val="00C3665A"/>
    <w:rsid w:val="00C37D6F"/>
    <w:rsid w:val="00C40292"/>
    <w:rsid w:val="00C4110A"/>
    <w:rsid w:val="00C4252A"/>
    <w:rsid w:val="00C427B9"/>
    <w:rsid w:val="00C42E32"/>
    <w:rsid w:val="00C4498E"/>
    <w:rsid w:val="00C5064F"/>
    <w:rsid w:val="00C50DC3"/>
    <w:rsid w:val="00C52FCC"/>
    <w:rsid w:val="00C53A22"/>
    <w:rsid w:val="00C53B62"/>
    <w:rsid w:val="00C5492A"/>
    <w:rsid w:val="00C5492E"/>
    <w:rsid w:val="00C54F43"/>
    <w:rsid w:val="00C55296"/>
    <w:rsid w:val="00C55D60"/>
    <w:rsid w:val="00C56B74"/>
    <w:rsid w:val="00C57D62"/>
    <w:rsid w:val="00C57FFD"/>
    <w:rsid w:val="00C602EF"/>
    <w:rsid w:val="00C616EA"/>
    <w:rsid w:val="00C62B4C"/>
    <w:rsid w:val="00C62D2E"/>
    <w:rsid w:val="00C63021"/>
    <w:rsid w:val="00C65B1D"/>
    <w:rsid w:val="00C6781D"/>
    <w:rsid w:val="00C728F4"/>
    <w:rsid w:val="00C72D7D"/>
    <w:rsid w:val="00C74161"/>
    <w:rsid w:val="00C746DA"/>
    <w:rsid w:val="00C7475C"/>
    <w:rsid w:val="00C747DD"/>
    <w:rsid w:val="00C75307"/>
    <w:rsid w:val="00C758B3"/>
    <w:rsid w:val="00C770C6"/>
    <w:rsid w:val="00C80375"/>
    <w:rsid w:val="00C80D8F"/>
    <w:rsid w:val="00C811E9"/>
    <w:rsid w:val="00C81965"/>
    <w:rsid w:val="00C82075"/>
    <w:rsid w:val="00C82335"/>
    <w:rsid w:val="00C83122"/>
    <w:rsid w:val="00C86C01"/>
    <w:rsid w:val="00C87CB6"/>
    <w:rsid w:val="00C904EA"/>
    <w:rsid w:val="00C92C80"/>
    <w:rsid w:val="00C94AF5"/>
    <w:rsid w:val="00C956A7"/>
    <w:rsid w:val="00C95FF0"/>
    <w:rsid w:val="00C971EB"/>
    <w:rsid w:val="00CA235F"/>
    <w:rsid w:val="00CA6203"/>
    <w:rsid w:val="00CA7516"/>
    <w:rsid w:val="00CA75E4"/>
    <w:rsid w:val="00CA76D9"/>
    <w:rsid w:val="00CB1AC3"/>
    <w:rsid w:val="00CB4F41"/>
    <w:rsid w:val="00CB676B"/>
    <w:rsid w:val="00CC022A"/>
    <w:rsid w:val="00CC08D5"/>
    <w:rsid w:val="00CC280D"/>
    <w:rsid w:val="00CC3477"/>
    <w:rsid w:val="00CC3C53"/>
    <w:rsid w:val="00CC422C"/>
    <w:rsid w:val="00CC44AA"/>
    <w:rsid w:val="00CC5990"/>
    <w:rsid w:val="00CC6CBD"/>
    <w:rsid w:val="00CD1CDE"/>
    <w:rsid w:val="00CD1D0E"/>
    <w:rsid w:val="00CD2D18"/>
    <w:rsid w:val="00CD379E"/>
    <w:rsid w:val="00CD5C25"/>
    <w:rsid w:val="00CD5CC7"/>
    <w:rsid w:val="00CD5D1A"/>
    <w:rsid w:val="00CD7988"/>
    <w:rsid w:val="00CE02AC"/>
    <w:rsid w:val="00CE0D04"/>
    <w:rsid w:val="00CE25BB"/>
    <w:rsid w:val="00CE38C1"/>
    <w:rsid w:val="00CE4DFC"/>
    <w:rsid w:val="00CE5526"/>
    <w:rsid w:val="00CE5863"/>
    <w:rsid w:val="00CE6534"/>
    <w:rsid w:val="00CF0A38"/>
    <w:rsid w:val="00CF672A"/>
    <w:rsid w:val="00D010E3"/>
    <w:rsid w:val="00D01423"/>
    <w:rsid w:val="00D01FE1"/>
    <w:rsid w:val="00D02650"/>
    <w:rsid w:val="00D05BF2"/>
    <w:rsid w:val="00D10032"/>
    <w:rsid w:val="00D10A30"/>
    <w:rsid w:val="00D11AB4"/>
    <w:rsid w:val="00D13005"/>
    <w:rsid w:val="00D13BA7"/>
    <w:rsid w:val="00D13BFD"/>
    <w:rsid w:val="00D14F5D"/>
    <w:rsid w:val="00D151D9"/>
    <w:rsid w:val="00D15A1C"/>
    <w:rsid w:val="00D1641A"/>
    <w:rsid w:val="00D17A19"/>
    <w:rsid w:val="00D2060A"/>
    <w:rsid w:val="00D21D5C"/>
    <w:rsid w:val="00D21FF6"/>
    <w:rsid w:val="00D2337C"/>
    <w:rsid w:val="00D2374C"/>
    <w:rsid w:val="00D23A6C"/>
    <w:rsid w:val="00D2757D"/>
    <w:rsid w:val="00D30CDE"/>
    <w:rsid w:val="00D3118D"/>
    <w:rsid w:val="00D31364"/>
    <w:rsid w:val="00D36913"/>
    <w:rsid w:val="00D37DFA"/>
    <w:rsid w:val="00D40975"/>
    <w:rsid w:val="00D40B1A"/>
    <w:rsid w:val="00D4322C"/>
    <w:rsid w:val="00D43B0C"/>
    <w:rsid w:val="00D43DFC"/>
    <w:rsid w:val="00D44679"/>
    <w:rsid w:val="00D44A90"/>
    <w:rsid w:val="00D50564"/>
    <w:rsid w:val="00D510FA"/>
    <w:rsid w:val="00D53120"/>
    <w:rsid w:val="00D56C27"/>
    <w:rsid w:val="00D57D5E"/>
    <w:rsid w:val="00D61932"/>
    <w:rsid w:val="00D633BB"/>
    <w:rsid w:val="00D64F42"/>
    <w:rsid w:val="00D660A5"/>
    <w:rsid w:val="00D66363"/>
    <w:rsid w:val="00D706CF"/>
    <w:rsid w:val="00D719B8"/>
    <w:rsid w:val="00D71B20"/>
    <w:rsid w:val="00D71F32"/>
    <w:rsid w:val="00D73CFC"/>
    <w:rsid w:val="00D7578E"/>
    <w:rsid w:val="00D7630B"/>
    <w:rsid w:val="00D76EE8"/>
    <w:rsid w:val="00D77D21"/>
    <w:rsid w:val="00D80A65"/>
    <w:rsid w:val="00D81069"/>
    <w:rsid w:val="00D822E1"/>
    <w:rsid w:val="00D8295D"/>
    <w:rsid w:val="00D83DEC"/>
    <w:rsid w:val="00D84772"/>
    <w:rsid w:val="00D85D9A"/>
    <w:rsid w:val="00D8758E"/>
    <w:rsid w:val="00D9062A"/>
    <w:rsid w:val="00D92FBA"/>
    <w:rsid w:val="00D93D55"/>
    <w:rsid w:val="00D96B62"/>
    <w:rsid w:val="00DA0846"/>
    <w:rsid w:val="00DA0DF9"/>
    <w:rsid w:val="00DA1DCE"/>
    <w:rsid w:val="00DA2823"/>
    <w:rsid w:val="00DA5B26"/>
    <w:rsid w:val="00DA6453"/>
    <w:rsid w:val="00DA6872"/>
    <w:rsid w:val="00DA6AAF"/>
    <w:rsid w:val="00DA6B83"/>
    <w:rsid w:val="00DB0035"/>
    <w:rsid w:val="00DB056E"/>
    <w:rsid w:val="00DB3797"/>
    <w:rsid w:val="00DB3A22"/>
    <w:rsid w:val="00DC033C"/>
    <w:rsid w:val="00DC05E1"/>
    <w:rsid w:val="00DC4BDE"/>
    <w:rsid w:val="00DC6507"/>
    <w:rsid w:val="00DC6AF3"/>
    <w:rsid w:val="00DC7556"/>
    <w:rsid w:val="00DD1735"/>
    <w:rsid w:val="00DD1813"/>
    <w:rsid w:val="00DD1C49"/>
    <w:rsid w:val="00DD2064"/>
    <w:rsid w:val="00DD2E14"/>
    <w:rsid w:val="00DD4839"/>
    <w:rsid w:val="00DD6254"/>
    <w:rsid w:val="00DE0068"/>
    <w:rsid w:val="00DE0EC6"/>
    <w:rsid w:val="00DE1BCD"/>
    <w:rsid w:val="00DE1DE6"/>
    <w:rsid w:val="00DE2366"/>
    <w:rsid w:val="00DE35C3"/>
    <w:rsid w:val="00DE5C5C"/>
    <w:rsid w:val="00DE7860"/>
    <w:rsid w:val="00DF13F3"/>
    <w:rsid w:val="00DF2243"/>
    <w:rsid w:val="00DF32F2"/>
    <w:rsid w:val="00DF3526"/>
    <w:rsid w:val="00E00436"/>
    <w:rsid w:val="00E00770"/>
    <w:rsid w:val="00E00F97"/>
    <w:rsid w:val="00E01655"/>
    <w:rsid w:val="00E0683E"/>
    <w:rsid w:val="00E06F1D"/>
    <w:rsid w:val="00E07269"/>
    <w:rsid w:val="00E07E4D"/>
    <w:rsid w:val="00E120E9"/>
    <w:rsid w:val="00E14747"/>
    <w:rsid w:val="00E147FD"/>
    <w:rsid w:val="00E1581D"/>
    <w:rsid w:val="00E15F98"/>
    <w:rsid w:val="00E16799"/>
    <w:rsid w:val="00E16E13"/>
    <w:rsid w:val="00E174B1"/>
    <w:rsid w:val="00E2038E"/>
    <w:rsid w:val="00E223A6"/>
    <w:rsid w:val="00E23C78"/>
    <w:rsid w:val="00E23E86"/>
    <w:rsid w:val="00E25683"/>
    <w:rsid w:val="00E259CB"/>
    <w:rsid w:val="00E3229D"/>
    <w:rsid w:val="00E32732"/>
    <w:rsid w:val="00E333E2"/>
    <w:rsid w:val="00E34A13"/>
    <w:rsid w:val="00E34DF1"/>
    <w:rsid w:val="00E3673D"/>
    <w:rsid w:val="00E3762B"/>
    <w:rsid w:val="00E37991"/>
    <w:rsid w:val="00E4236A"/>
    <w:rsid w:val="00E43C22"/>
    <w:rsid w:val="00E44064"/>
    <w:rsid w:val="00E521B4"/>
    <w:rsid w:val="00E55BE2"/>
    <w:rsid w:val="00E55E4D"/>
    <w:rsid w:val="00E56E59"/>
    <w:rsid w:val="00E573B0"/>
    <w:rsid w:val="00E61588"/>
    <w:rsid w:val="00E64396"/>
    <w:rsid w:val="00E647AB"/>
    <w:rsid w:val="00E651A6"/>
    <w:rsid w:val="00E65CF7"/>
    <w:rsid w:val="00E66B89"/>
    <w:rsid w:val="00E67F51"/>
    <w:rsid w:val="00E67F7F"/>
    <w:rsid w:val="00E70EA8"/>
    <w:rsid w:val="00E7112B"/>
    <w:rsid w:val="00E75C6B"/>
    <w:rsid w:val="00E81C10"/>
    <w:rsid w:val="00E8537F"/>
    <w:rsid w:val="00E8696F"/>
    <w:rsid w:val="00E86CF7"/>
    <w:rsid w:val="00E87A8E"/>
    <w:rsid w:val="00E92D2E"/>
    <w:rsid w:val="00E95467"/>
    <w:rsid w:val="00E95AFC"/>
    <w:rsid w:val="00E97A53"/>
    <w:rsid w:val="00EA000E"/>
    <w:rsid w:val="00EA0043"/>
    <w:rsid w:val="00EA1B2B"/>
    <w:rsid w:val="00EA1F3B"/>
    <w:rsid w:val="00EA2D92"/>
    <w:rsid w:val="00EA5255"/>
    <w:rsid w:val="00EA6377"/>
    <w:rsid w:val="00EA688E"/>
    <w:rsid w:val="00EB018F"/>
    <w:rsid w:val="00EB02F5"/>
    <w:rsid w:val="00EB1727"/>
    <w:rsid w:val="00EB2954"/>
    <w:rsid w:val="00EB2A6C"/>
    <w:rsid w:val="00EB2EAF"/>
    <w:rsid w:val="00EB362F"/>
    <w:rsid w:val="00EB3EFB"/>
    <w:rsid w:val="00EB45AC"/>
    <w:rsid w:val="00EC14F2"/>
    <w:rsid w:val="00EC156F"/>
    <w:rsid w:val="00EC232C"/>
    <w:rsid w:val="00EC4076"/>
    <w:rsid w:val="00EC51D1"/>
    <w:rsid w:val="00EC6362"/>
    <w:rsid w:val="00EC6DC6"/>
    <w:rsid w:val="00EC7439"/>
    <w:rsid w:val="00ED5278"/>
    <w:rsid w:val="00ED5DF5"/>
    <w:rsid w:val="00EE07ED"/>
    <w:rsid w:val="00EE10B3"/>
    <w:rsid w:val="00EE32CC"/>
    <w:rsid w:val="00EE4EDE"/>
    <w:rsid w:val="00EE5DCE"/>
    <w:rsid w:val="00EF60DC"/>
    <w:rsid w:val="00EF7F17"/>
    <w:rsid w:val="00F001E1"/>
    <w:rsid w:val="00F01105"/>
    <w:rsid w:val="00F026CE"/>
    <w:rsid w:val="00F066FD"/>
    <w:rsid w:val="00F100F8"/>
    <w:rsid w:val="00F100F9"/>
    <w:rsid w:val="00F10851"/>
    <w:rsid w:val="00F14DBB"/>
    <w:rsid w:val="00F15B9E"/>
    <w:rsid w:val="00F20349"/>
    <w:rsid w:val="00F21955"/>
    <w:rsid w:val="00F21FDF"/>
    <w:rsid w:val="00F22279"/>
    <w:rsid w:val="00F25E16"/>
    <w:rsid w:val="00F260E7"/>
    <w:rsid w:val="00F26C31"/>
    <w:rsid w:val="00F32842"/>
    <w:rsid w:val="00F36086"/>
    <w:rsid w:val="00F36635"/>
    <w:rsid w:val="00F415B1"/>
    <w:rsid w:val="00F41FF3"/>
    <w:rsid w:val="00F42BDA"/>
    <w:rsid w:val="00F42DC6"/>
    <w:rsid w:val="00F4328C"/>
    <w:rsid w:val="00F43363"/>
    <w:rsid w:val="00F436B6"/>
    <w:rsid w:val="00F43B80"/>
    <w:rsid w:val="00F44538"/>
    <w:rsid w:val="00F47233"/>
    <w:rsid w:val="00F503F4"/>
    <w:rsid w:val="00F508D5"/>
    <w:rsid w:val="00F51FEA"/>
    <w:rsid w:val="00F5548C"/>
    <w:rsid w:val="00F56451"/>
    <w:rsid w:val="00F57007"/>
    <w:rsid w:val="00F60287"/>
    <w:rsid w:val="00F6129D"/>
    <w:rsid w:val="00F63B57"/>
    <w:rsid w:val="00F644A6"/>
    <w:rsid w:val="00F64F91"/>
    <w:rsid w:val="00F7078D"/>
    <w:rsid w:val="00F7082C"/>
    <w:rsid w:val="00F7331A"/>
    <w:rsid w:val="00F743F4"/>
    <w:rsid w:val="00F758CB"/>
    <w:rsid w:val="00F75C6A"/>
    <w:rsid w:val="00F77040"/>
    <w:rsid w:val="00F77908"/>
    <w:rsid w:val="00F819F4"/>
    <w:rsid w:val="00F838A7"/>
    <w:rsid w:val="00F87DC6"/>
    <w:rsid w:val="00F90A6E"/>
    <w:rsid w:val="00F9102E"/>
    <w:rsid w:val="00F924E4"/>
    <w:rsid w:val="00F940FD"/>
    <w:rsid w:val="00F962F1"/>
    <w:rsid w:val="00FA0EC6"/>
    <w:rsid w:val="00FA0F08"/>
    <w:rsid w:val="00FA0FF9"/>
    <w:rsid w:val="00FA2F43"/>
    <w:rsid w:val="00FA65AA"/>
    <w:rsid w:val="00FA660E"/>
    <w:rsid w:val="00FA6712"/>
    <w:rsid w:val="00FA74AF"/>
    <w:rsid w:val="00FA7DF0"/>
    <w:rsid w:val="00FB039D"/>
    <w:rsid w:val="00FB3D32"/>
    <w:rsid w:val="00FB432A"/>
    <w:rsid w:val="00FB479D"/>
    <w:rsid w:val="00FC0130"/>
    <w:rsid w:val="00FC0BEA"/>
    <w:rsid w:val="00FC159B"/>
    <w:rsid w:val="00FC2449"/>
    <w:rsid w:val="00FC24CE"/>
    <w:rsid w:val="00FC4A72"/>
    <w:rsid w:val="00FC50BB"/>
    <w:rsid w:val="00FC523D"/>
    <w:rsid w:val="00FC770B"/>
    <w:rsid w:val="00FC7AC8"/>
    <w:rsid w:val="00FD0EEE"/>
    <w:rsid w:val="00FD1BB6"/>
    <w:rsid w:val="00FD34C7"/>
    <w:rsid w:val="00FD48CB"/>
    <w:rsid w:val="00FE1932"/>
    <w:rsid w:val="00FE526B"/>
    <w:rsid w:val="00FE5A6F"/>
    <w:rsid w:val="00FF045B"/>
    <w:rsid w:val="00FF16F8"/>
    <w:rsid w:val="00FF1C11"/>
    <w:rsid w:val="00FF2492"/>
    <w:rsid w:val="00FF2661"/>
    <w:rsid w:val="00FF3BA7"/>
    <w:rsid w:val="00FF4A25"/>
    <w:rsid w:val="00FF4EDC"/>
    <w:rsid w:val="00FF54C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984235A"/>
  <w15:chartTrackingRefBased/>
  <w15:docId w15:val="{90F52C67-4AC0-4A88-A29F-ACC479CDC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annotation reference" w:uiPriority="99"/>
    <w:lsdException w:name="Title" w:qFormat="1"/>
    <w:lsdException w:name="Subtitle" w:qFormat="1"/>
    <w:lsdException w:name="Strong" w:uiPriority="22" w:qFormat="1"/>
    <w:lsdException w:name="Emphasis" w:uiPriority="20" w:qFormat="1"/>
    <w:lsdException w:name="Plain Text"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29"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4772"/>
    <w:rPr>
      <w:sz w:val="24"/>
      <w:szCs w:val="24"/>
      <w:lang w:val="en-US" w:eastAsia="en-US"/>
    </w:rPr>
  </w:style>
  <w:style w:type="paragraph" w:styleId="Heading1">
    <w:name w:val="heading 1"/>
    <w:basedOn w:val="Normal"/>
    <w:next w:val="Normal"/>
    <w:qFormat/>
    <w:rsid w:val="00FC232B"/>
    <w:pPr>
      <w:keepNext/>
      <w:numPr>
        <w:numId w:val="1"/>
      </w:numPr>
      <w:outlineLvl w:val="0"/>
    </w:pPr>
    <w:rPr>
      <w:rFonts w:ascii="Times" w:eastAsia="Times" w:hAnsi="Times"/>
      <w:b/>
      <w:color w:val="000000"/>
      <w:szCs w:val="20"/>
    </w:rPr>
  </w:style>
  <w:style w:type="paragraph" w:styleId="Heading2">
    <w:name w:val="heading 2"/>
    <w:basedOn w:val="Normal"/>
    <w:next w:val="Normal"/>
    <w:qFormat/>
    <w:rsid w:val="00FC232B"/>
    <w:pPr>
      <w:keepNext/>
      <w:numPr>
        <w:ilvl w:val="1"/>
        <w:numId w:val="1"/>
      </w:numPr>
      <w:outlineLvl w:val="1"/>
    </w:pPr>
    <w:rPr>
      <w:rFonts w:eastAsia="Times"/>
      <w:b/>
      <w:color w:val="000000"/>
      <w:szCs w:val="20"/>
    </w:rPr>
  </w:style>
  <w:style w:type="paragraph" w:styleId="Heading3">
    <w:name w:val="heading 3"/>
    <w:basedOn w:val="Normal"/>
    <w:next w:val="Normal"/>
    <w:qFormat/>
    <w:rsid w:val="00121204"/>
    <w:pPr>
      <w:keepNext/>
      <w:spacing w:before="240" w:after="60"/>
      <w:outlineLvl w:val="2"/>
    </w:pPr>
    <w:rPr>
      <w:rFonts w:ascii="Arial" w:hAnsi="Arial" w:cs="Arial"/>
      <w:b/>
      <w:bCs/>
      <w:sz w:val="26"/>
      <w:szCs w:val="26"/>
    </w:rPr>
  </w:style>
  <w:style w:type="paragraph" w:styleId="Heading4">
    <w:name w:val="heading 4"/>
    <w:basedOn w:val="Normal"/>
    <w:next w:val="Normal"/>
    <w:qFormat/>
    <w:rsid w:val="00FC232B"/>
    <w:pPr>
      <w:keepNext/>
      <w:numPr>
        <w:ilvl w:val="3"/>
        <w:numId w:val="1"/>
      </w:numPr>
      <w:jc w:val="center"/>
      <w:outlineLvl w:val="3"/>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97755"/>
    <w:rPr>
      <w:color w:val="0000FF"/>
      <w:u w:val="single"/>
    </w:rPr>
  </w:style>
  <w:style w:type="paragraph" w:styleId="NormalWeb">
    <w:name w:val="Normal (Web)"/>
    <w:basedOn w:val="Normal"/>
    <w:rsid w:val="00095F2E"/>
    <w:pPr>
      <w:spacing w:before="100" w:beforeAutospacing="1" w:after="100" w:afterAutospacing="1"/>
    </w:pPr>
  </w:style>
  <w:style w:type="paragraph" w:styleId="BodyTextIndent2">
    <w:name w:val="Body Text Indent 2"/>
    <w:basedOn w:val="Normal"/>
    <w:rsid w:val="005F13AA"/>
    <w:pPr>
      <w:ind w:left="720"/>
    </w:pPr>
    <w:rPr>
      <w:rFonts w:ascii="Times" w:eastAsia="Times" w:hAnsi="Times"/>
      <w:color w:val="000000"/>
      <w:szCs w:val="20"/>
    </w:rPr>
  </w:style>
  <w:style w:type="paragraph" w:customStyle="1" w:styleId="Level1">
    <w:name w:val="Level 1"/>
    <w:uiPriority w:val="99"/>
    <w:rsid w:val="00AE075F"/>
    <w:pPr>
      <w:autoSpaceDE w:val="0"/>
      <w:autoSpaceDN w:val="0"/>
      <w:adjustRightInd w:val="0"/>
      <w:ind w:left="720"/>
    </w:pPr>
    <w:rPr>
      <w:sz w:val="24"/>
      <w:szCs w:val="24"/>
      <w:lang w:val="en-US" w:eastAsia="en-US"/>
    </w:rPr>
  </w:style>
  <w:style w:type="table" w:styleId="TableGrid">
    <w:name w:val="Table Grid"/>
    <w:basedOn w:val="TableNormal"/>
    <w:rsid w:val="00AE075F"/>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121204"/>
    <w:pPr>
      <w:tabs>
        <w:tab w:val="center" w:pos="4320"/>
        <w:tab w:val="right" w:pos="8640"/>
      </w:tabs>
    </w:pPr>
    <w:rPr>
      <w:rFonts w:ascii="Times" w:eastAsia="Times" w:hAnsi="Times"/>
    </w:rPr>
  </w:style>
  <w:style w:type="paragraph" w:styleId="Footer">
    <w:name w:val="footer"/>
    <w:basedOn w:val="Normal"/>
    <w:link w:val="FooterChar"/>
    <w:uiPriority w:val="99"/>
    <w:rsid w:val="005C7F97"/>
    <w:pPr>
      <w:tabs>
        <w:tab w:val="center" w:pos="4320"/>
        <w:tab w:val="right" w:pos="8640"/>
      </w:tabs>
    </w:pPr>
  </w:style>
  <w:style w:type="character" w:styleId="PageNumber">
    <w:name w:val="page number"/>
    <w:basedOn w:val="DefaultParagraphFont"/>
    <w:rsid w:val="005C7F97"/>
  </w:style>
  <w:style w:type="character" w:styleId="CommentReference">
    <w:name w:val="annotation reference"/>
    <w:uiPriority w:val="99"/>
    <w:rsid w:val="00536456"/>
    <w:rPr>
      <w:sz w:val="16"/>
      <w:szCs w:val="16"/>
    </w:rPr>
  </w:style>
  <w:style w:type="paragraph" w:styleId="CommentText">
    <w:name w:val="annotation text"/>
    <w:basedOn w:val="Normal"/>
    <w:link w:val="CommentTextChar"/>
    <w:rsid w:val="00536456"/>
    <w:rPr>
      <w:sz w:val="20"/>
      <w:szCs w:val="20"/>
    </w:rPr>
  </w:style>
  <w:style w:type="character" w:customStyle="1" w:styleId="CommentTextChar">
    <w:name w:val="Comment Text Char"/>
    <w:basedOn w:val="DefaultParagraphFont"/>
    <w:link w:val="CommentText"/>
    <w:rsid w:val="00536456"/>
  </w:style>
  <w:style w:type="paragraph" w:styleId="CommentSubject">
    <w:name w:val="annotation subject"/>
    <w:basedOn w:val="CommentText"/>
    <w:next w:val="CommentText"/>
    <w:link w:val="CommentSubjectChar"/>
    <w:rsid w:val="00536456"/>
    <w:rPr>
      <w:b/>
      <w:bCs/>
    </w:rPr>
  </w:style>
  <w:style w:type="character" w:customStyle="1" w:styleId="CommentSubjectChar">
    <w:name w:val="Comment Subject Char"/>
    <w:link w:val="CommentSubject"/>
    <w:rsid w:val="00536456"/>
    <w:rPr>
      <w:b/>
      <w:bCs/>
    </w:rPr>
  </w:style>
  <w:style w:type="paragraph" w:styleId="BalloonText">
    <w:name w:val="Balloon Text"/>
    <w:basedOn w:val="Normal"/>
    <w:link w:val="BalloonTextChar"/>
    <w:rsid w:val="00536456"/>
    <w:rPr>
      <w:rFonts w:ascii="Tahoma" w:hAnsi="Tahoma" w:cs="Tahoma"/>
      <w:sz w:val="16"/>
      <w:szCs w:val="16"/>
    </w:rPr>
  </w:style>
  <w:style w:type="character" w:customStyle="1" w:styleId="BalloonTextChar">
    <w:name w:val="Balloon Text Char"/>
    <w:link w:val="BalloonText"/>
    <w:rsid w:val="00536456"/>
    <w:rPr>
      <w:rFonts w:ascii="Tahoma" w:hAnsi="Tahoma" w:cs="Tahoma"/>
      <w:sz w:val="16"/>
      <w:szCs w:val="16"/>
    </w:rPr>
  </w:style>
  <w:style w:type="paragraph" w:styleId="BodyText">
    <w:name w:val="Body Text"/>
    <w:basedOn w:val="Normal"/>
    <w:link w:val="BodyTextChar"/>
    <w:rsid w:val="0025295E"/>
    <w:pPr>
      <w:spacing w:after="120"/>
    </w:pPr>
  </w:style>
  <w:style w:type="character" w:customStyle="1" w:styleId="BodyTextChar">
    <w:name w:val="Body Text Char"/>
    <w:link w:val="BodyText"/>
    <w:rsid w:val="0025295E"/>
    <w:rPr>
      <w:sz w:val="24"/>
      <w:szCs w:val="24"/>
    </w:rPr>
  </w:style>
  <w:style w:type="paragraph" w:styleId="FootnoteText">
    <w:name w:val="footnote text"/>
    <w:basedOn w:val="Normal"/>
    <w:link w:val="FootnoteTextChar"/>
    <w:rsid w:val="0025295E"/>
    <w:rPr>
      <w:sz w:val="20"/>
      <w:szCs w:val="20"/>
    </w:rPr>
  </w:style>
  <w:style w:type="character" w:customStyle="1" w:styleId="FootnoteTextChar">
    <w:name w:val="Footnote Text Char"/>
    <w:basedOn w:val="DefaultParagraphFont"/>
    <w:link w:val="FootnoteText"/>
    <w:rsid w:val="0025295E"/>
  </w:style>
  <w:style w:type="character" w:styleId="FootnoteReference">
    <w:name w:val="footnote reference"/>
    <w:rsid w:val="0025295E"/>
    <w:rPr>
      <w:vertAlign w:val="superscript"/>
    </w:rPr>
  </w:style>
  <w:style w:type="character" w:customStyle="1" w:styleId="HeaderChar">
    <w:name w:val="Header Char"/>
    <w:link w:val="Header"/>
    <w:rsid w:val="000061AC"/>
    <w:rPr>
      <w:rFonts w:ascii="Times" w:eastAsia="Times" w:hAnsi="Times"/>
      <w:sz w:val="24"/>
      <w:szCs w:val="24"/>
    </w:rPr>
  </w:style>
  <w:style w:type="character" w:customStyle="1" w:styleId="FooterChar">
    <w:name w:val="Footer Char"/>
    <w:link w:val="Footer"/>
    <w:uiPriority w:val="99"/>
    <w:rsid w:val="000061AC"/>
    <w:rPr>
      <w:sz w:val="24"/>
      <w:szCs w:val="24"/>
    </w:rPr>
  </w:style>
  <w:style w:type="paragraph" w:customStyle="1" w:styleId="SEDAR1">
    <w:name w:val="SEDAR 1"/>
    <w:basedOn w:val="Normal"/>
    <w:next w:val="Normal"/>
    <w:rsid w:val="005176CA"/>
    <w:pPr>
      <w:keepNext/>
      <w:numPr>
        <w:numId w:val="2"/>
      </w:numPr>
      <w:tabs>
        <w:tab w:val="num" w:pos="360"/>
      </w:tabs>
      <w:spacing w:before="120" w:after="120"/>
      <w:ind w:left="0" w:firstLine="0"/>
    </w:pPr>
    <w:rPr>
      <w:rFonts w:ascii="Arial" w:hAnsi="Arial"/>
      <w:b/>
    </w:rPr>
  </w:style>
  <w:style w:type="paragraph" w:customStyle="1" w:styleId="SEDAR2">
    <w:name w:val="SEDAR 2"/>
    <w:basedOn w:val="Normal"/>
    <w:link w:val="SEDAR2Char"/>
    <w:rsid w:val="005176CA"/>
    <w:pPr>
      <w:keepNext/>
      <w:numPr>
        <w:ilvl w:val="1"/>
        <w:numId w:val="2"/>
      </w:numPr>
      <w:tabs>
        <w:tab w:val="num" w:pos="360"/>
      </w:tabs>
      <w:spacing w:before="120" w:after="120"/>
      <w:ind w:left="0" w:firstLine="0"/>
    </w:pPr>
  </w:style>
  <w:style w:type="paragraph" w:customStyle="1" w:styleId="SEDAR3">
    <w:name w:val="SEDAR 3"/>
    <w:basedOn w:val="Normal"/>
    <w:rsid w:val="005176CA"/>
    <w:pPr>
      <w:keepNext/>
      <w:numPr>
        <w:ilvl w:val="2"/>
        <w:numId w:val="2"/>
      </w:numPr>
      <w:tabs>
        <w:tab w:val="num" w:pos="360"/>
      </w:tabs>
      <w:spacing w:before="240" w:after="120"/>
      <w:ind w:left="0" w:firstLine="0"/>
    </w:pPr>
    <w:rPr>
      <w:u w:val="single"/>
    </w:rPr>
  </w:style>
  <w:style w:type="character" w:customStyle="1" w:styleId="SEDAR1Char">
    <w:name w:val="SEDAR 1 Char"/>
    <w:rsid w:val="005176CA"/>
    <w:rPr>
      <w:rFonts w:ascii="Arial" w:hAnsi="Arial"/>
      <w:b/>
      <w:sz w:val="24"/>
      <w:szCs w:val="24"/>
      <w:lang w:val="en-US" w:eastAsia="en-US" w:bidi="ar-SA"/>
    </w:rPr>
  </w:style>
  <w:style w:type="paragraph" w:styleId="TOC2">
    <w:name w:val="toc 2"/>
    <w:basedOn w:val="Normal"/>
    <w:next w:val="Normal"/>
    <w:autoRedefine/>
    <w:rsid w:val="005176CA"/>
    <w:pPr>
      <w:spacing w:after="120"/>
      <w:ind w:left="240"/>
    </w:pPr>
    <w:rPr>
      <w:rFonts w:ascii="Times" w:eastAsia="Times" w:hAnsi="Times" w:cs="Times"/>
    </w:rPr>
  </w:style>
  <w:style w:type="paragraph" w:styleId="TOC1">
    <w:name w:val="toc 1"/>
    <w:basedOn w:val="Normal"/>
    <w:next w:val="Normal"/>
    <w:autoRedefine/>
    <w:rsid w:val="005176CA"/>
    <w:pPr>
      <w:spacing w:after="120"/>
    </w:pPr>
    <w:rPr>
      <w:rFonts w:ascii="Times" w:eastAsia="Times" w:hAnsi="Times" w:cs="Times"/>
    </w:rPr>
  </w:style>
  <w:style w:type="paragraph" w:styleId="TOC3">
    <w:name w:val="toc 3"/>
    <w:basedOn w:val="Normal"/>
    <w:next w:val="Normal"/>
    <w:autoRedefine/>
    <w:rsid w:val="005176CA"/>
    <w:pPr>
      <w:spacing w:after="120"/>
      <w:ind w:left="480"/>
    </w:pPr>
    <w:rPr>
      <w:rFonts w:ascii="Times" w:eastAsia="Times" w:hAnsi="Times" w:cs="Times"/>
    </w:rPr>
  </w:style>
  <w:style w:type="character" w:customStyle="1" w:styleId="SEDAR2Char">
    <w:name w:val="SEDAR 2 Char"/>
    <w:link w:val="SEDAR2"/>
    <w:rsid w:val="005176CA"/>
    <w:rPr>
      <w:sz w:val="24"/>
      <w:szCs w:val="24"/>
      <w:lang w:val="en-US" w:eastAsia="en-US"/>
    </w:rPr>
  </w:style>
  <w:style w:type="character" w:customStyle="1" w:styleId="Style12">
    <w:name w:val="Style12"/>
    <w:rsid w:val="005176CA"/>
    <w:rPr>
      <w:color w:val="0000FF"/>
      <w:u w:val="single"/>
    </w:rPr>
  </w:style>
  <w:style w:type="paragraph" w:customStyle="1" w:styleId="L3Bullet">
    <w:name w:val="L3 Bullet"/>
    <w:basedOn w:val="Normal"/>
    <w:rsid w:val="005176CA"/>
    <w:pPr>
      <w:numPr>
        <w:numId w:val="3"/>
      </w:numPr>
    </w:pPr>
    <w:rPr>
      <w:rFonts w:ascii="Times" w:eastAsia="Times" w:hAnsi="Times" w:cs="Times"/>
    </w:rPr>
  </w:style>
  <w:style w:type="character" w:styleId="FollowedHyperlink">
    <w:name w:val="FollowedHyperlink"/>
    <w:rsid w:val="005176CA"/>
    <w:rPr>
      <w:color w:val="800080"/>
      <w:u w:val="single"/>
    </w:rPr>
  </w:style>
  <w:style w:type="paragraph" w:styleId="Quote">
    <w:name w:val="Quote"/>
    <w:basedOn w:val="Normal"/>
    <w:next w:val="Normal"/>
    <w:link w:val="QuoteChar"/>
    <w:uiPriority w:val="29"/>
    <w:qFormat/>
    <w:rsid w:val="00923C88"/>
    <w:pPr>
      <w:spacing w:before="120"/>
      <w:jc w:val="both"/>
    </w:pPr>
    <w:rPr>
      <w:rFonts w:ascii="Trebuchet MS" w:eastAsia="Calibri" w:hAnsi="Trebuchet MS"/>
      <w:color w:val="000066"/>
      <w:sz w:val="20"/>
      <w:szCs w:val="20"/>
      <w:lang w:val="en-NZ"/>
    </w:rPr>
  </w:style>
  <w:style w:type="character" w:customStyle="1" w:styleId="QuoteChar">
    <w:name w:val="Quote Char"/>
    <w:link w:val="Quote"/>
    <w:uiPriority w:val="29"/>
    <w:rsid w:val="00923C88"/>
    <w:rPr>
      <w:rFonts w:ascii="Trebuchet MS" w:eastAsia="Calibri" w:hAnsi="Trebuchet MS"/>
      <w:color w:val="000066"/>
      <w:lang w:eastAsia="en-US"/>
    </w:rPr>
  </w:style>
  <w:style w:type="paragraph" w:customStyle="1" w:styleId="Reference">
    <w:name w:val="Reference"/>
    <w:basedOn w:val="Normal"/>
    <w:rsid w:val="004147B4"/>
    <w:pPr>
      <w:spacing w:before="120"/>
      <w:ind w:left="720" w:hanging="720"/>
      <w:jc w:val="both"/>
    </w:pPr>
    <w:rPr>
      <w:rFonts w:ascii="Trebuchet MS" w:eastAsia="Calibri" w:hAnsi="Trebuchet MS"/>
      <w:sz w:val="20"/>
      <w:szCs w:val="20"/>
      <w:lang w:val="en-NZ" w:eastAsia="en-NZ"/>
    </w:rPr>
  </w:style>
  <w:style w:type="paragraph" w:styleId="PlainText">
    <w:name w:val="Plain Text"/>
    <w:basedOn w:val="Normal"/>
    <w:link w:val="PlainTextChar"/>
    <w:uiPriority w:val="99"/>
    <w:unhideWhenUsed/>
    <w:rsid w:val="00CA235F"/>
    <w:rPr>
      <w:rFonts w:ascii="Consolas" w:eastAsia="Calibri" w:hAnsi="Consolas"/>
      <w:sz w:val="21"/>
      <w:szCs w:val="21"/>
      <w:lang w:val="en-NZ"/>
    </w:rPr>
  </w:style>
  <w:style w:type="character" w:customStyle="1" w:styleId="PlainTextChar">
    <w:name w:val="Plain Text Char"/>
    <w:link w:val="PlainText"/>
    <w:uiPriority w:val="99"/>
    <w:rsid w:val="00CA235F"/>
    <w:rPr>
      <w:rFonts w:ascii="Consolas" w:eastAsia="Calibri" w:hAnsi="Consolas" w:cs="Times New Roman"/>
      <w:sz w:val="21"/>
      <w:szCs w:val="21"/>
      <w:lang w:eastAsia="en-US"/>
    </w:rPr>
  </w:style>
  <w:style w:type="paragraph" w:styleId="EndnoteText">
    <w:name w:val="endnote text"/>
    <w:basedOn w:val="Normal"/>
    <w:link w:val="EndnoteTextChar"/>
    <w:rsid w:val="009F7BD2"/>
    <w:rPr>
      <w:sz w:val="20"/>
      <w:szCs w:val="20"/>
    </w:rPr>
  </w:style>
  <w:style w:type="character" w:customStyle="1" w:styleId="EndnoteTextChar">
    <w:name w:val="Endnote Text Char"/>
    <w:link w:val="EndnoteText"/>
    <w:rsid w:val="009F7BD2"/>
    <w:rPr>
      <w:lang w:val="en-US" w:eastAsia="en-US"/>
    </w:rPr>
  </w:style>
  <w:style w:type="character" w:styleId="EndnoteReference">
    <w:name w:val="endnote reference"/>
    <w:rsid w:val="009F7BD2"/>
    <w:rPr>
      <w:vertAlign w:val="superscript"/>
    </w:rPr>
  </w:style>
  <w:style w:type="paragraph" w:customStyle="1" w:styleId="sublist">
    <w:name w:val="sublist"/>
    <w:basedOn w:val="Normal"/>
    <w:qFormat/>
    <w:rsid w:val="000E499A"/>
    <w:pPr>
      <w:numPr>
        <w:ilvl w:val="1"/>
        <w:numId w:val="4"/>
      </w:numPr>
      <w:ind w:left="1620" w:hanging="288"/>
      <w:outlineLvl w:val="0"/>
    </w:pPr>
    <w:rPr>
      <w:sz w:val="22"/>
    </w:rPr>
  </w:style>
  <w:style w:type="paragraph" w:customStyle="1" w:styleId="lc">
    <w:name w:val="lc"/>
    <w:basedOn w:val="Normal"/>
    <w:link w:val="lcChar"/>
    <w:uiPriority w:val="99"/>
    <w:rsid w:val="000E499A"/>
    <w:pPr>
      <w:spacing w:after="60"/>
      <w:ind w:left="720" w:hanging="720"/>
    </w:pPr>
    <w:rPr>
      <w:rFonts w:eastAsia="MS Mincho"/>
      <w:color w:val="000000"/>
      <w:sz w:val="20"/>
      <w:szCs w:val="20"/>
    </w:rPr>
  </w:style>
  <w:style w:type="character" w:customStyle="1" w:styleId="lcChar">
    <w:name w:val="lc Char"/>
    <w:link w:val="lc"/>
    <w:uiPriority w:val="99"/>
    <w:locked/>
    <w:rsid w:val="000E499A"/>
    <w:rPr>
      <w:rFonts w:eastAsia="MS Mincho"/>
      <w:color w:val="000000"/>
      <w:lang w:val="en-US" w:eastAsia="en-US"/>
    </w:rPr>
  </w:style>
  <w:style w:type="paragraph" w:customStyle="1" w:styleId="nl">
    <w:name w:val="nl"/>
    <w:basedOn w:val="Level1"/>
    <w:rsid w:val="006B05C9"/>
    <w:pPr>
      <w:numPr>
        <w:numId w:val="5"/>
      </w:numPr>
      <w:ind w:left="360" w:hanging="360"/>
    </w:pPr>
    <w:rPr>
      <w:rFonts w:ascii="Courier New" w:hAnsi="Courier New"/>
      <w:sz w:val="20"/>
      <w:szCs w:val="20"/>
    </w:rPr>
  </w:style>
  <w:style w:type="character" w:customStyle="1" w:styleId="apple-style-span">
    <w:name w:val="apple-style-span"/>
    <w:basedOn w:val="DefaultParagraphFont"/>
    <w:rsid w:val="00526046"/>
  </w:style>
  <w:style w:type="paragraph" w:styleId="ListParagraph">
    <w:name w:val="List Paragraph"/>
    <w:basedOn w:val="Normal"/>
    <w:uiPriority w:val="1"/>
    <w:qFormat/>
    <w:rsid w:val="00573593"/>
    <w:pPr>
      <w:ind w:left="720"/>
      <w:contextualSpacing/>
    </w:pPr>
    <w:rPr>
      <w:lang w:val="en-NZ" w:eastAsia="en-NZ"/>
    </w:rPr>
  </w:style>
  <w:style w:type="paragraph" w:customStyle="1" w:styleId="Standard">
    <w:name w:val="Standard"/>
    <w:rsid w:val="00D7630B"/>
    <w:pPr>
      <w:widowControl w:val="0"/>
      <w:suppressAutoHyphens/>
      <w:textAlignment w:val="baseline"/>
    </w:pPr>
    <w:rPr>
      <w:rFonts w:eastAsia="SimSun" w:cs="Mangal"/>
      <w:kern w:val="1"/>
      <w:sz w:val="24"/>
      <w:szCs w:val="24"/>
      <w:lang w:val="en-US" w:eastAsia="hi-IN" w:bidi="hi-IN"/>
    </w:rPr>
  </w:style>
  <w:style w:type="character" w:styleId="Emphasis">
    <w:name w:val="Emphasis"/>
    <w:uiPriority w:val="20"/>
    <w:qFormat/>
    <w:rsid w:val="00B86C2D"/>
    <w:rPr>
      <w:i/>
      <w:iCs/>
    </w:rPr>
  </w:style>
  <w:style w:type="character" w:customStyle="1" w:styleId="apple-converted-space">
    <w:name w:val="apple-converted-space"/>
    <w:rsid w:val="004D1CC4"/>
  </w:style>
  <w:style w:type="character" w:styleId="Strong">
    <w:name w:val="Strong"/>
    <w:uiPriority w:val="22"/>
    <w:qFormat/>
    <w:rsid w:val="004D1CC4"/>
    <w:rPr>
      <w:b/>
      <w:bCs/>
    </w:rPr>
  </w:style>
  <w:style w:type="paragraph" w:styleId="NoSpacing">
    <w:name w:val="No Spacing"/>
    <w:uiPriority w:val="1"/>
    <w:qFormat/>
    <w:rsid w:val="004D1CC4"/>
    <w:pPr>
      <w:widowControl w:val="0"/>
    </w:pPr>
    <w:rPr>
      <w:rFonts w:ascii="Calibri" w:eastAsia="Calibri" w:hAnsi="Calibri"/>
      <w:sz w:val="22"/>
      <w:szCs w:val="22"/>
      <w:lang w:val="en-US" w:eastAsia="en-US"/>
    </w:rPr>
  </w:style>
  <w:style w:type="paragraph" w:customStyle="1" w:styleId="Caption1">
    <w:name w:val="Caption1"/>
    <w:basedOn w:val="Normal"/>
    <w:next w:val="Normal"/>
    <w:uiPriority w:val="35"/>
    <w:unhideWhenUsed/>
    <w:qFormat/>
    <w:rsid w:val="00AB1C39"/>
    <w:pPr>
      <w:spacing w:after="200"/>
    </w:pPr>
    <w:rPr>
      <w:rFonts w:ascii="Calibri" w:eastAsia="Calibri" w:hAnsi="Calibri"/>
      <w:i/>
      <w:iCs/>
      <w:color w:val="44546A"/>
      <w:sz w:val="18"/>
      <w:szCs w:val="18"/>
    </w:rPr>
  </w:style>
  <w:style w:type="paragraph" w:customStyle="1" w:styleId="TextBody">
    <w:name w:val="Text Body"/>
    <w:basedOn w:val="Normal"/>
    <w:qFormat/>
    <w:rsid w:val="00431B5E"/>
    <w:pPr>
      <w:suppressAutoHyphens/>
      <w:spacing w:before="180" w:after="180" w:line="288" w:lineRule="auto"/>
    </w:pPr>
    <w:rPr>
      <w:rFonts w:ascii="Cambria" w:eastAsia="Droid Sans Fallback" w:hAnsi="Cambria" w:cs="Cambria"/>
    </w:rPr>
  </w:style>
  <w:style w:type="paragraph" w:customStyle="1" w:styleId="FirstParagraph">
    <w:name w:val="First Paragraph"/>
    <w:basedOn w:val="TextBody"/>
    <w:next w:val="TextBody"/>
    <w:qFormat/>
    <w:rsid w:val="00431B5E"/>
  </w:style>
  <w:style w:type="character" w:customStyle="1" w:styleId="UnresolvedMention1">
    <w:name w:val="Unresolved Mention1"/>
    <w:uiPriority w:val="99"/>
    <w:semiHidden/>
    <w:unhideWhenUsed/>
    <w:rsid w:val="00293632"/>
    <w:rPr>
      <w:color w:val="605E5C"/>
      <w:shd w:val="clear" w:color="auto" w:fill="E1DFDD"/>
    </w:rPr>
  </w:style>
  <w:style w:type="character" w:customStyle="1" w:styleId="fontstyle01">
    <w:name w:val="fontstyle01"/>
    <w:rsid w:val="00905132"/>
    <w:rPr>
      <w:rFonts w:ascii="Candida-Bold" w:hAnsi="Candida-Bold" w:hint="default"/>
      <w:b/>
      <w:bCs/>
      <w:i w:val="0"/>
      <w:iCs w:val="0"/>
      <w:color w:val="1B1C20"/>
      <w:sz w:val="24"/>
      <w:szCs w:val="24"/>
    </w:rPr>
  </w:style>
  <w:style w:type="paragraph" w:styleId="Caption">
    <w:name w:val="caption"/>
    <w:basedOn w:val="Normal"/>
    <w:next w:val="Normal"/>
    <w:unhideWhenUsed/>
    <w:qFormat/>
    <w:rsid w:val="006D4AD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49546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sChild>
        <w:div w:id="924340445">
          <w:marLeft w:val="720"/>
          <w:marRight w:val="0"/>
          <w:marTop w:val="0"/>
          <w:marBottom w:val="0"/>
          <w:divBdr>
            <w:top w:val="none" w:sz="0" w:space="0" w:color="auto"/>
            <w:left w:val="none" w:sz="0" w:space="0" w:color="auto"/>
            <w:bottom w:val="none" w:sz="0" w:space="0" w:color="auto"/>
            <w:right w:val="none" w:sz="0" w:space="0" w:color="auto"/>
          </w:divBdr>
        </w:div>
        <w:div w:id="1620989595">
          <w:marLeft w:val="720"/>
          <w:marRight w:val="0"/>
          <w:marTop w:val="0"/>
          <w:marBottom w:val="0"/>
          <w:divBdr>
            <w:top w:val="none" w:sz="0" w:space="0" w:color="auto"/>
            <w:left w:val="none" w:sz="0" w:space="0" w:color="auto"/>
            <w:bottom w:val="none" w:sz="0" w:space="0" w:color="auto"/>
            <w:right w:val="none" w:sz="0" w:space="0" w:color="auto"/>
          </w:divBdr>
        </w:div>
      </w:divsChild>
    </w:div>
    <w:div w:id="498471944">
      <w:bodyDiv w:val="1"/>
      <w:marLeft w:val="0"/>
      <w:marRight w:val="0"/>
      <w:marTop w:val="0"/>
      <w:marBottom w:val="0"/>
      <w:divBdr>
        <w:top w:val="none" w:sz="0" w:space="0" w:color="auto"/>
        <w:left w:val="none" w:sz="0" w:space="0" w:color="auto"/>
        <w:bottom w:val="none" w:sz="0" w:space="0" w:color="auto"/>
        <w:right w:val="none" w:sz="0" w:space="0" w:color="auto"/>
      </w:divBdr>
      <w:divsChild>
        <w:div w:id="110981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96722">
      <w:bodyDiv w:val="1"/>
      <w:marLeft w:val="0"/>
      <w:marRight w:val="0"/>
      <w:marTop w:val="0"/>
      <w:marBottom w:val="0"/>
      <w:divBdr>
        <w:top w:val="none" w:sz="0" w:space="0" w:color="auto"/>
        <w:left w:val="none" w:sz="0" w:space="0" w:color="auto"/>
        <w:bottom w:val="none" w:sz="0" w:space="0" w:color="auto"/>
        <w:right w:val="none" w:sz="0" w:space="0" w:color="auto"/>
      </w:divBdr>
    </w:div>
    <w:div w:id="972759909">
      <w:bodyDiv w:val="1"/>
      <w:marLeft w:val="0"/>
      <w:marRight w:val="0"/>
      <w:marTop w:val="0"/>
      <w:marBottom w:val="0"/>
      <w:divBdr>
        <w:top w:val="none" w:sz="0" w:space="0" w:color="auto"/>
        <w:left w:val="none" w:sz="0" w:space="0" w:color="auto"/>
        <w:bottom w:val="none" w:sz="0" w:space="0" w:color="auto"/>
        <w:right w:val="none" w:sz="0" w:space="0" w:color="auto"/>
      </w:divBdr>
    </w:div>
    <w:div w:id="1312058320">
      <w:bodyDiv w:val="1"/>
      <w:marLeft w:val="0"/>
      <w:marRight w:val="0"/>
      <w:marTop w:val="0"/>
      <w:marBottom w:val="0"/>
      <w:divBdr>
        <w:top w:val="none" w:sz="0" w:space="0" w:color="auto"/>
        <w:left w:val="none" w:sz="0" w:space="0" w:color="auto"/>
        <w:bottom w:val="none" w:sz="0" w:space="0" w:color="auto"/>
        <w:right w:val="none" w:sz="0" w:space="0" w:color="auto"/>
      </w:divBdr>
    </w:div>
    <w:div w:id="1315723819">
      <w:bodyDiv w:val="1"/>
      <w:marLeft w:val="0"/>
      <w:marRight w:val="0"/>
      <w:marTop w:val="0"/>
      <w:marBottom w:val="0"/>
      <w:divBdr>
        <w:top w:val="none" w:sz="0" w:space="0" w:color="auto"/>
        <w:left w:val="none" w:sz="0" w:space="0" w:color="auto"/>
        <w:bottom w:val="none" w:sz="0" w:space="0" w:color="auto"/>
        <w:right w:val="none" w:sz="0" w:space="0" w:color="auto"/>
      </w:divBdr>
      <w:divsChild>
        <w:div w:id="211894642">
          <w:marLeft w:val="547"/>
          <w:marRight w:val="0"/>
          <w:marTop w:val="115"/>
          <w:marBottom w:val="0"/>
          <w:divBdr>
            <w:top w:val="none" w:sz="0" w:space="0" w:color="auto"/>
            <w:left w:val="none" w:sz="0" w:space="0" w:color="auto"/>
            <w:bottom w:val="none" w:sz="0" w:space="0" w:color="auto"/>
            <w:right w:val="none" w:sz="0" w:space="0" w:color="auto"/>
          </w:divBdr>
        </w:div>
        <w:div w:id="373165439">
          <w:marLeft w:val="1166"/>
          <w:marRight w:val="0"/>
          <w:marTop w:val="96"/>
          <w:marBottom w:val="0"/>
          <w:divBdr>
            <w:top w:val="none" w:sz="0" w:space="0" w:color="auto"/>
            <w:left w:val="none" w:sz="0" w:space="0" w:color="auto"/>
            <w:bottom w:val="none" w:sz="0" w:space="0" w:color="auto"/>
            <w:right w:val="none" w:sz="0" w:space="0" w:color="auto"/>
          </w:divBdr>
        </w:div>
        <w:div w:id="562299889">
          <w:marLeft w:val="1166"/>
          <w:marRight w:val="0"/>
          <w:marTop w:val="96"/>
          <w:marBottom w:val="0"/>
          <w:divBdr>
            <w:top w:val="none" w:sz="0" w:space="0" w:color="auto"/>
            <w:left w:val="none" w:sz="0" w:space="0" w:color="auto"/>
            <w:bottom w:val="none" w:sz="0" w:space="0" w:color="auto"/>
            <w:right w:val="none" w:sz="0" w:space="0" w:color="auto"/>
          </w:divBdr>
        </w:div>
        <w:div w:id="656153873">
          <w:marLeft w:val="1166"/>
          <w:marRight w:val="0"/>
          <w:marTop w:val="96"/>
          <w:marBottom w:val="0"/>
          <w:divBdr>
            <w:top w:val="none" w:sz="0" w:space="0" w:color="auto"/>
            <w:left w:val="none" w:sz="0" w:space="0" w:color="auto"/>
            <w:bottom w:val="none" w:sz="0" w:space="0" w:color="auto"/>
            <w:right w:val="none" w:sz="0" w:space="0" w:color="auto"/>
          </w:divBdr>
        </w:div>
        <w:div w:id="669598617">
          <w:marLeft w:val="1166"/>
          <w:marRight w:val="0"/>
          <w:marTop w:val="96"/>
          <w:marBottom w:val="0"/>
          <w:divBdr>
            <w:top w:val="none" w:sz="0" w:space="0" w:color="auto"/>
            <w:left w:val="none" w:sz="0" w:space="0" w:color="auto"/>
            <w:bottom w:val="none" w:sz="0" w:space="0" w:color="auto"/>
            <w:right w:val="none" w:sz="0" w:space="0" w:color="auto"/>
          </w:divBdr>
        </w:div>
        <w:div w:id="995308081">
          <w:marLeft w:val="547"/>
          <w:marRight w:val="0"/>
          <w:marTop w:val="115"/>
          <w:marBottom w:val="0"/>
          <w:divBdr>
            <w:top w:val="none" w:sz="0" w:space="0" w:color="auto"/>
            <w:left w:val="none" w:sz="0" w:space="0" w:color="auto"/>
            <w:bottom w:val="none" w:sz="0" w:space="0" w:color="auto"/>
            <w:right w:val="none" w:sz="0" w:space="0" w:color="auto"/>
          </w:divBdr>
        </w:div>
        <w:div w:id="1133325976">
          <w:marLeft w:val="1166"/>
          <w:marRight w:val="0"/>
          <w:marTop w:val="96"/>
          <w:marBottom w:val="0"/>
          <w:divBdr>
            <w:top w:val="none" w:sz="0" w:space="0" w:color="auto"/>
            <w:left w:val="none" w:sz="0" w:space="0" w:color="auto"/>
            <w:bottom w:val="none" w:sz="0" w:space="0" w:color="auto"/>
            <w:right w:val="none" w:sz="0" w:space="0" w:color="auto"/>
          </w:divBdr>
        </w:div>
        <w:div w:id="1531844914">
          <w:marLeft w:val="1166"/>
          <w:marRight w:val="0"/>
          <w:marTop w:val="96"/>
          <w:marBottom w:val="0"/>
          <w:divBdr>
            <w:top w:val="none" w:sz="0" w:space="0" w:color="auto"/>
            <w:left w:val="none" w:sz="0" w:space="0" w:color="auto"/>
            <w:bottom w:val="none" w:sz="0" w:space="0" w:color="auto"/>
            <w:right w:val="none" w:sz="0" w:space="0" w:color="auto"/>
          </w:divBdr>
        </w:div>
        <w:div w:id="1938322292">
          <w:marLeft w:val="547"/>
          <w:marRight w:val="0"/>
          <w:marTop w:val="115"/>
          <w:marBottom w:val="0"/>
          <w:divBdr>
            <w:top w:val="none" w:sz="0" w:space="0" w:color="auto"/>
            <w:left w:val="none" w:sz="0" w:space="0" w:color="auto"/>
            <w:bottom w:val="none" w:sz="0" w:space="0" w:color="auto"/>
            <w:right w:val="none" w:sz="0" w:space="0" w:color="auto"/>
          </w:divBdr>
        </w:div>
      </w:divsChild>
    </w:div>
    <w:div w:id="1481269846">
      <w:bodyDiv w:val="1"/>
      <w:marLeft w:val="0"/>
      <w:marRight w:val="0"/>
      <w:marTop w:val="0"/>
      <w:marBottom w:val="0"/>
      <w:divBdr>
        <w:top w:val="none" w:sz="0" w:space="0" w:color="auto"/>
        <w:left w:val="none" w:sz="0" w:space="0" w:color="auto"/>
        <w:bottom w:val="none" w:sz="0" w:space="0" w:color="auto"/>
        <w:right w:val="none" w:sz="0" w:space="0" w:color="auto"/>
      </w:divBdr>
    </w:div>
    <w:div w:id="1484851815">
      <w:bodyDiv w:val="1"/>
      <w:marLeft w:val="0"/>
      <w:marRight w:val="0"/>
      <w:marTop w:val="0"/>
      <w:marBottom w:val="0"/>
      <w:divBdr>
        <w:top w:val="none" w:sz="0" w:space="0" w:color="auto"/>
        <w:left w:val="none" w:sz="0" w:space="0" w:color="auto"/>
        <w:bottom w:val="none" w:sz="0" w:space="0" w:color="auto"/>
        <w:right w:val="none" w:sz="0" w:space="0" w:color="auto"/>
      </w:divBdr>
    </w:div>
    <w:div w:id="1665426781">
      <w:bodyDiv w:val="1"/>
      <w:marLeft w:val="0"/>
      <w:marRight w:val="0"/>
      <w:marTop w:val="0"/>
      <w:marBottom w:val="0"/>
      <w:divBdr>
        <w:top w:val="none" w:sz="0" w:space="0" w:color="auto"/>
        <w:left w:val="none" w:sz="0" w:space="0" w:color="auto"/>
        <w:bottom w:val="none" w:sz="0" w:space="0" w:color="auto"/>
        <w:right w:val="none" w:sz="0" w:space="0" w:color="auto"/>
      </w:divBdr>
    </w:div>
    <w:div w:id="1788549989">
      <w:bodyDiv w:val="1"/>
      <w:marLeft w:val="0"/>
      <w:marRight w:val="0"/>
      <w:marTop w:val="0"/>
      <w:marBottom w:val="0"/>
      <w:divBdr>
        <w:top w:val="none" w:sz="0" w:space="0" w:color="auto"/>
        <w:left w:val="none" w:sz="0" w:space="0" w:color="auto"/>
        <w:bottom w:val="none" w:sz="0" w:space="0" w:color="auto"/>
        <w:right w:val="none" w:sz="0" w:space="0" w:color="auto"/>
      </w:divBdr>
      <w:divsChild>
        <w:div w:id="151222234">
          <w:marLeft w:val="547"/>
          <w:marRight w:val="0"/>
          <w:marTop w:val="115"/>
          <w:marBottom w:val="0"/>
          <w:divBdr>
            <w:top w:val="none" w:sz="0" w:space="0" w:color="auto"/>
            <w:left w:val="none" w:sz="0" w:space="0" w:color="auto"/>
            <w:bottom w:val="none" w:sz="0" w:space="0" w:color="auto"/>
            <w:right w:val="none" w:sz="0" w:space="0" w:color="auto"/>
          </w:divBdr>
        </w:div>
        <w:div w:id="612132250">
          <w:marLeft w:val="547"/>
          <w:marRight w:val="0"/>
          <w:marTop w:val="115"/>
          <w:marBottom w:val="0"/>
          <w:divBdr>
            <w:top w:val="none" w:sz="0" w:space="0" w:color="auto"/>
            <w:left w:val="none" w:sz="0" w:space="0" w:color="auto"/>
            <w:bottom w:val="none" w:sz="0" w:space="0" w:color="auto"/>
            <w:right w:val="none" w:sz="0" w:space="0" w:color="auto"/>
          </w:divBdr>
        </w:div>
        <w:div w:id="1639064715">
          <w:marLeft w:val="547"/>
          <w:marRight w:val="0"/>
          <w:marTop w:val="115"/>
          <w:marBottom w:val="0"/>
          <w:divBdr>
            <w:top w:val="none" w:sz="0" w:space="0" w:color="auto"/>
            <w:left w:val="none" w:sz="0" w:space="0" w:color="auto"/>
            <w:bottom w:val="none" w:sz="0" w:space="0" w:color="auto"/>
            <w:right w:val="none" w:sz="0" w:space="0" w:color="auto"/>
          </w:divBdr>
        </w:div>
        <w:div w:id="1877044040">
          <w:marLeft w:val="547"/>
          <w:marRight w:val="0"/>
          <w:marTop w:val="115"/>
          <w:marBottom w:val="0"/>
          <w:divBdr>
            <w:top w:val="none" w:sz="0" w:space="0" w:color="auto"/>
            <w:left w:val="none" w:sz="0" w:space="0" w:color="auto"/>
            <w:bottom w:val="none" w:sz="0" w:space="0" w:color="auto"/>
            <w:right w:val="none" w:sz="0" w:space="0" w:color="auto"/>
          </w:divBdr>
        </w:div>
      </w:divsChild>
    </w:div>
    <w:div w:id="1814059321">
      <w:bodyDiv w:val="1"/>
      <w:marLeft w:val="0"/>
      <w:marRight w:val="0"/>
      <w:marTop w:val="0"/>
      <w:marBottom w:val="0"/>
      <w:divBdr>
        <w:top w:val="none" w:sz="0" w:space="0" w:color="auto"/>
        <w:left w:val="none" w:sz="0" w:space="0" w:color="auto"/>
        <w:bottom w:val="none" w:sz="0" w:space="0" w:color="auto"/>
        <w:right w:val="none" w:sz="0" w:space="0" w:color="auto"/>
      </w:divBdr>
    </w:div>
    <w:div w:id="1830972948">
      <w:bodyDiv w:val="1"/>
      <w:marLeft w:val="0"/>
      <w:marRight w:val="0"/>
      <w:marTop w:val="0"/>
      <w:marBottom w:val="0"/>
      <w:divBdr>
        <w:top w:val="none" w:sz="0" w:space="0" w:color="auto"/>
        <w:left w:val="none" w:sz="0" w:space="0" w:color="auto"/>
        <w:bottom w:val="none" w:sz="0" w:space="0" w:color="auto"/>
        <w:right w:val="none" w:sz="0" w:space="0" w:color="auto"/>
      </w:divBdr>
      <w:divsChild>
        <w:div w:id="534661979">
          <w:marLeft w:val="547"/>
          <w:marRight w:val="0"/>
          <w:marTop w:val="154"/>
          <w:marBottom w:val="0"/>
          <w:divBdr>
            <w:top w:val="none" w:sz="0" w:space="0" w:color="auto"/>
            <w:left w:val="none" w:sz="0" w:space="0" w:color="auto"/>
            <w:bottom w:val="none" w:sz="0" w:space="0" w:color="auto"/>
            <w:right w:val="none" w:sz="0" w:space="0" w:color="auto"/>
          </w:divBdr>
        </w:div>
        <w:div w:id="1071662775">
          <w:marLeft w:val="547"/>
          <w:marRight w:val="0"/>
          <w:marTop w:val="154"/>
          <w:marBottom w:val="0"/>
          <w:divBdr>
            <w:top w:val="none" w:sz="0" w:space="0" w:color="auto"/>
            <w:left w:val="none" w:sz="0" w:space="0" w:color="auto"/>
            <w:bottom w:val="none" w:sz="0" w:space="0" w:color="auto"/>
            <w:right w:val="none" w:sz="0" w:space="0" w:color="auto"/>
          </w:divBdr>
        </w:div>
        <w:div w:id="1968585440">
          <w:marLeft w:val="547"/>
          <w:marRight w:val="0"/>
          <w:marTop w:val="154"/>
          <w:marBottom w:val="0"/>
          <w:divBdr>
            <w:top w:val="none" w:sz="0" w:space="0" w:color="auto"/>
            <w:left w:val="none" w:sz="0" w:space="0" w:color="auto"/>
            <w:bottom w:val="none" w:sz="0" w:space="0" w:color="auto"/>
            <w:right w:val="none" w:sz="0" w:space="0" w:color="auto"/>
          </w:divBdr>
        </w:div>
      </w:divsChild>
    </w:div>
    <w:div w:id="1930189280">
      <w:bodyDiv w:val="1"/>
      <w:marLeft w:val="0"/>
      <w:marRight w:val="0"/>
      <w:marTop w:val="0"/>
      <w:marBottom w:val="0"/>
      <w:divBdr>
        <w:top w:val="none" w:sz="0" w:space="0" w:color="auto"/>
        <w:left w:val="none" w:sz="0" w:space="0" w:color="auto"/>
        <w:bottom w:val="none" w:sz="0" w:space="0" w:color="auto"/>
        <w:right w:val="none" w:sz="0" w:space="0" w:color="auto"/>
      </w:divBdr>
      <w:divsChild>
        <w:div w:id="105581521">
          <w:marLeft w:val="547"/>
          <w:marRight w:val="0"/>
          <w:marTop w:val="192"/>
          <w:marBottom w:val="0"/>
          <w:divBdr>
            <w:top w:val="none" w:sz="0" w:space="0" w:color="auto"/>
            <w:left w:val="none" w:sz="0" w:space="0" w:color="auto"/>
            <w:bottom w:val="none" w:sz="0" w:space="0" w:color="auto"/>
            <w:right w:val="none" w:sz="0" w:space="0" w:color="auto"/>
          </w:divBdr>
        </w:div>
        <w:div w:id="302202160">
          <w:marLeft w:val="547"/>
          <w:marRight w:val="0"/>
          <w:marTop w:val="192"/>
          <w:marBottom w:val="0"/>
          <w:divBdr>
            <w:top w:val="none" w:sz="0" w:space="0" w:color="auto"/>
            <w:left w:val="none" w:sz="0" w:space="0" w:color="auto"/>
            <w:bottom w:val="none" w:sz="0" w:space="0" w:color="auto"/>
            <w:right w:val="none" w:sz="0" w:space="0" w:color="auto"/>
          </w:divBdr>
        </w:div>
        <w:div w:id="547954260">
          <w:marLeft w:val="547"/>
          <w:marRight w:val="0"/>
          <w:marTop w:val="192"/>
          <w:marBottom w:val="0"/>
          <w:divBdr>
            <w:top w:val="none" w:sz="0" w:space="0" w:color="auto"/>
            <w:left w:val="none" w:sz="0" w:space="0" w:color="auto"/>
            <w:bottom w:val="none" w:sz="0" w:space="0" w:color="auto"/>
            <w:right w:val="none" w:sz="0" w:space="0" w:color="auto"/>
          </w:divBdr>
        </w:div>
        <w:div w:id="1461534051">
          <w:marLeft w:val="547"/>
          <w:marRight w:val="0"/>
          <w:marTop w:val="192"/>
          <w:marBottom w:val="0"/>
          <w:divBdr>
            <w:top w:val="none" w:sz="0" w:space="0" w:color="auto"/>
            <w:left w:val="none" w:sz="0" w:space="0" w:color="auto"/>
            <w:bottom w:val="none" w:sz="0" w:space="0" w:color="auto"/>
            <w:right w:val="none" w:sz="0" w:space="0" w:color="auto"/>
          </w:divBdr>
        </w:div>
        <w:div w:id="2039771841">
          <w:marLeft w:val="547"/>
          <w:marRight w:val="0"/>
          <w:marTop w:val="192"/>
          <w:marBottom w:val="0"/>
          <w:divBdr>
            <w:top w:val="none" w:sz="0" w:space="0" w:color="auto"/>
            <w:left w:val="none" w:sz="0" w:space="0" w:color="auto"/>
            <w:bottom w:val="none" w:sz="0" w:space="0" w:color="auto"/>
            <w:right w:val="none" w:sz="0" w:space="0" w:color="auto"/>
          </w:divBdr>
        </w:div>
      </w:divsChild>
    </w:div>
    <w:div w:id="2016494371">
      <w:bodyDiv w:val="1"/>
      <w:marLeft w:val="0"/>
      <w:marRight w:val="0"/>
      <w:marTop w:val="0"/>
      <w:marBottom w:val="0"/>
      <w:divBdr>
        <w:top w:val="none" w:sz="0" w:space="0" w:color="auto"/>
        <w:left w:val="none" w:sz="0" w:space="0" w:color="auto"/>
        <w:bottom w:val="none" w:sz="0" w:space="0" w:color="auto"/>
        <w:right w:val="none" w:sz="0" w:space="0" w:color="auto"/>
      </w:divBdr>
    </w:div>
    <w:div w:id="211952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hyperlink" Target="https://doi.org/10.1371/journal.pone.0117078" TargetMode="External"/><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hyperlink" Target="https://www.npfmc.org/fisheries-issues/fisheries/goa-groundfish-fisheries/"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hyperlink" Target="https://meetings.npfmc.org/CommentReview/DownloadFile?p=0a8954b9-dbf8-40e0-a4c8-b4e422bc6242.pdf&amp;fileName=D1(a)%20F40%20Independent%20Review.pdf" TargetMode="External"/><Relationship Id="rId33" Type="http://schemas.openxmlformats.org/officeDocument/2006/relationships/hyperlink" Target="https://meetings.npfmc.org/CommentReview/DownloadFile?p=d94f4b3e-7e21-4e4f-92fd-e39141acfc4a.pdf&amp;fileName=SSC%20Report%20Dec%202022_DRAFT%20to%20COUNCIL.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hyperlink" Target="http://www.ciereview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pcouncil.org/groundfish/stock-assessments/" TargetMode="External"/><Relationship Id="rId32" Type="http://schemas.openxmlformats.org/officeDocument/2006/relationships/hyperlink" Target="https://meetings.npfmc.org/CommentReview/DownloadFile?p=39d6577b-136c-49e4-b17e-03dd78659c41.pdf&amp;fileName=C5%20GOA%20Groundfish%20Plan%20Team%20Minutes%20November%202022.pdf"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pcouncil.org/groundfish/stockassessments/" TargetMode="External"/><Relationship Id="rId28" Type="http://schemas.openxmlformats.org/officeDocument/2006/relationships/hyperlink" Target="https://meetings.npfmc.org/CommentReview/DownloadFile?p=eaa760cf-8a4e-4c05-aa98-82615da1982a.pdf&amp;fileName=Tier%204_5%20Random%20Effects.pdf" TargetMode="External"/><Relationship Id="rId36" Type="http://schemas.openxmlformats.org/officeDocument/2006/relationships/footer" Target="footer1.xml"/><Relationship Id="rId10" Type="http://schemas.openxmlformats.org/officeDocument/2006/relationships/image" Target="media/image2.png"/><Relationship Id="rId19" Type="http://schemas.microsoft.com/office/2018/08/relationships/commentsExtensible" Target="commentsExtensible.xml"/><Relationship Id="rId31" Type="http://schemas.openxmlformats.org/officeDocument/2006/relationships/hyperlink" Target="https://meetings.npfmc.org/CommentReview/DownloadFile?p=d95d28fe-3540-4e74-baa3-f029ce6a3a7d.pdf&amp;fileName=SSC%20Report%20Oct%202022_Final.pdf" TargetMode="External"/><Relationship Id="rId4" Type="http://schemas.openxmlformats.org/officeDocument/2006/relationships/settings" Target="settings.xml"/><Relationship Id="rId9" Type="http://schemas.openxmlformats.org/officeDocument/2006/relationships/hyperlink" Target="https://www.st.nmfs.noaa.gov/science-quality-assurance/cie-peer-reviews/cie-review-2023" TargetMode="External"/><Relationship Id="rId14" Type="http://schemas.openxmlformats.org/officeDocument/2006/relationships/image" Target="media/image6.png"/><Relationship Id="rId22" Type="http://schemas.openxmlformats.org/officeDocument/2006/relationships/hyperlink" Target="https://cran.r-project.org/web/packages/ss3sim/vignettes/introduction.html" TargetMode="External"/><Relationship Id="rId27" Type="http://schemas.openxmlformats.org/officeDocument/2006/relationships/hyperlink" Target="file:///C:/Users/kevin/Downloads/Guide%20to%20Fishing%20at%20Maximum%20Sustainable%20Yield%20(MSY).pdf" TargetMode="External"/><Relationship Id="rId30" Type="http://schemas.openxmlformats.org/officeDocument/2006/relationships/hyperlink" Target="https://meetings.npfmc.org/CommentReview/DownloadFile?p=32eee72a-2fc4-46f6-bd2b-9011ea8e3577.pdf&amp;fileName=C5%20GOA%20Groundfish%20Plan%20Team%20Minutes.pdf" TargetMode="External"/><Relationship Id="rId35" Type="http://schemas.openxmlformats.org/officeDocument/2006/relationships/hyperlink" Target="mailto:Chris.Lunsford@noaa.gov" TargetMode="External"/><Relationship Id="rId8" Type="http://schemas.openxmlformats.org/officeDocument/2006/relationships/image" Target="media/image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668E1-057C-420D-B423-1F2B9D033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27</Pages>
  <Words>10837</Words>
  <Characters>61771</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Statement of Work</vt:lpstr>
    </vt:vector>
  </TitlesOfParts>
  <Company/>
  <LinksUpToDate>false</LinksUpToDate>
  <CharactersWithSpaces>72464</CharactersWithSpaces>
  <SharedDoc>false</SharedDoc>
  <HLinks>
    <vt:vector size="6" baseType="variant">
      <vt:variant>
        <vt:i4>2949160</vt:i4>
      </vt:variant>
      <vt:variant>
        <vt:i4>0</vt:i4>
      </vt:variant>
      <vt:variant>
        <vt:i4>0</vt:i4>
      </vt:variant>
      <vt:variant>
        <vt:i4>5</vt:i4>
      </vt:variant>
      <vt:variant>
        <vt:lpwstr>https://rdrr.io/cran/SHELF/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Statement of Work</dc:title>
  <dc:subject/>
  <dc:creator>William Michaels</dc:creator>
  <cp:keywords/>
  <cp:lastModifiedBy>Joy, Philip J (DFG)</cp:lastModifiedBy>
  <cp:revision>6</cp:revision>
  <cp:lastPrinted>2023-09-30T22:25:00Z</cp:lastPrinted>
  <dcterms:created xsi:type="dcterms:W3CDTF">2023-12-12T20:13:00Z</dcterms:created>
  <dcterms:modified xsi:type="dcterms:W3CDTF">2024-02-01T19:46:00Z</dcterms:modified>
</cp:coreProperties>
</file>